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pptx" ContentType="application/vnd.openxmlformats-officedocument.presentationml.presentation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79F6" w:rsidRPr="000921EB" w:rsidRDefault="009F414A">
      <w:pPr>
        <w:rPr>
          <w:rFonts w:ascii="Arial" w:hAnsi="Arial" w:cs="Arial"/>
          <w:b/>
          <w:sz w:val="24"/>
        </w:rPr>
      </w:pPr>
      <w:r w:rsidRPr="000921EB">
        <w:rPr>
          <w:rFonts w:ascii="Arial" w:hAnsi="Arial" w:cs="Arial"/>
          <w:b/>
          <w:sz w:val="24"/>
        </w:rPr>
        <w:t>FSS –</w:t>
      </w:r>
      <w:r w:rsidR="008B46AB">
        <w:rPr>
          <w:rFonts w:ascii="Arial" w:hAnsi="Arial" w:cs="Arial"/>
          <w:b/>
          <w:sz w:val="24"/>
        </w:rPr>
        <w:t xml:space="preserve"> </w:t>
      </w:r>
      <w:r w:rsidR="006C165E">
        <w:rPr>
          <w:rFonts w:ascii="Arial" w:hAnsi="Arial" w:cs="Arial"/>
          <w:b/>
          <w:sz w:val="24"/>
        </w:rPr>
        <w:t xml:space="preserve">Oracle EBS </w:t>
      </w:r>
      <w:r w:rsidRPr="000921EB">
        <w:rPr>
          <w:rFonts w:ascii="Arial" w:hAnsi="Arial" w:cs="Arial"/>
          <w:b/>
          <w:sz w:val="24"/>
        </w:rPr>
        <w:t>Release Notes</w:t>
      </w:r>
    </w:p>
    <w:p w:rsidR="00196FC0" w:rsidRPr="00DD5CCD" w:rsidRDefault="006C165E" w:rsidP="00196FC0">
      <w:pPr>
        <w:pStyle w:val="Title"/>
        <w:rPr>
          <w:rFonts w:ascii="Arial" w:hAnsi="Arial" w:cs="Arial"/>
          <w:b/>
          <w:color w:val="auto"/>
          <w:sz w:val="24"/>
          <w:szCs w:val="24"/>
        </w:rPr>
      </w:pPr>
      <w:r w:rsidRPr="00DD5CCD">
        <w:rPr>
          <w:rFonts w:ascii="Arial" w:hAnsi="Arial" w:cs="Arial"/>
          <w:b/>
          <w:color w:val="auto"/>
          <w:sz w:val="24"/>
          <w:szCs w:val="24"/>
        </w:rPr>
        <w:t>F</w:t>
      </w:r>
      <w:r w:rsidR="00E84CAE">
        <w:rPr>
          <w:rFonts w:ascii="Arial" w:hAnsi="Arial" w:cs="Arial"/>
          <w:b/>
          <w:color w:val="auto"/>
          <w:sz w:val="24"/>
          <w:szCs w:val="24"/>
        </w:rPr>
        <w:t>INDINI</w:t>
      </w:r>
      <w:r w:rsidR="00386B79">
        <w:rPr>
          <w:rFonts w:ascii="Arial" w:hAnsi="Arial" w:cs="Arial"/>
          <w:b/>
          <w:color w:val="auto"/>
          <w:sz w:val="24"/>
          <w:szCs w:val="24"/>
        </w:rPr>
        <w:t xml:space="preserve"> 4.0.9</w:t>
      </w:r>
    </w:p>
    <w:p w:rsidR="000675D3" w:rsidRPr="00AA2F76" w:rsidRDefault="00A9192E" w:rsidP="00EA15D1">
      <w:pPr>
        <w:rPr>
          <w:rFonts w:cstheme="minorHAnsi"/>
          <w:b/>
          <w:sz w:val="20"/>
        </w:rPr>
      </w:pPr>
      <w:r w:rsidRPr="00AA2F76">
        <w:rPr>
          <w:rFonts w:cstheme="minorHAnsi"/>
          <w:b/>
          <w:sz w:val="20"/>
        </w:rPr>
        <w:t>Release Notes</w:t>
      </w:r>
      <w:r w:rsidR="000675D3" w:rsidRPr="00AA2F76">
        <w:rPr>
          <w:rFonts w:cstheme="minorHAnsi"/>
          <w:b/>
          <w:sz w:val="20"/>
        </w:rPr>
        <w:t xml:space="preserve">: </w:t>
      </w:r>
    </w:p>
    <w:p w:rsidR="00EA15D1" w:rsidRPr="00AA2F76" w:rsidRDefault="00657E8A" w:rsidP="00EA15D1">
      <w:pPr>
        <w:rPr>
          <w:rFonts w:cstheme="minorHAnsi"/>
          <w:sz w:val="20"/>
        </w:rPr>
      </w:pPr>
      <w:r w:rsidRPr="00AA2F76">
        <w:rPr>
          <w:rFonts w:cstheme="minorHAnsi"/>
          <w:sz w:val="20"/>
        </w:rPr>
        <w:t>Th</w:t>
      </w:r>
      <w:r w:rsidR="006110E4" w:rsidRPr="00AA2F76">
        <w:rPr>
          <w:rFonts w:cstheme="minorHAnsi"/>
          <w:sz w:val="20"/>
        </w:rPr>
        <w:t>is</w:t>
      </w:r>
      <w:r w:rsidRPr="00AA2F76">
        <w:rPr>
          <w:rFonts w:cstheme="minorHAnsi"/>
          <w:sz w:val="20"/>
        </w:rPr>
        <w:t xml:space="preserve"> </w:t>
      </w:r>
      <w:r w:rsidR="000010F8" w:rsidRPr="00AA2F76">
        <w:rPr>
          <w:rFonts w:cstheme="minorHAnsi"/>
          <w:sz w:val="20"/>
        </w:rPr>
        <w:t>April</w:t>
      </w:r>
      <w:r w:rsidRPr="00AA2F76">
        <w:rPr>
          <w:rFonts w:cstheme="minorHAnsi"/>
          <w:sz w:val="20"/>
        </w:rPr>
        <w:t xml:space="preserve"> 201</w:t>
      </w:r>
      <w:r w:rsidR="000010F8" w:rsidRPr="00AA2F76">
        <w:rPr>
          <w:rFonts w:cstheme="minorHAnsi"/>
          <w:sz w:val="20"/>
        </w:rPr>
        <w:t>6</w:t>
      </w:r>
      <w:r w:rsidRPr="00AA2F76">
        <w:rPr>
          <w:rFonts w:cstheme="minorHAnsi"/>
          <w:sz w:val="20"/>
        </w:rPr>
        <w:t xml:space="preserve"> </w:t>
      </w:r>
      <w:r w:rsidR="003F6607" w:rsidRPr="00AA2F76">
        <w:rPr>
          <w:rFonts w:cstheme="minorHAnsi"/>
          <w:sz w:val="20"/>
        </w:rPr>
        <w:t>F</w:t>
      </w:r>
      <w:r w:rsidR="0036772B" w:rsidRPr="00AA2F76">
        <w:rPr>
          <w:rFonts w:cstheme="minorHAnsi"/>
          <w:sz w:val="20"/>
        </w:rPr>
        <w:t>INDINI</w:t>
      </w:r>
      <w:r w:rsidR="003F6607" w:rsidRPr="00AA2F76">
        <w:rPr>
          <w:rFonts w:cstheme="minorHAnsi"/>
          <w:sz w:val="20"/>
        </w:rPr>
        <w:t xml:space="preserve"> 4.0.</w:t>
      </w:r>
      <w:r w:rsidR="000C20BD" w:rsidRPr="00AA2F76">
        <w:rPr>
          <w:rFonts w:cstheme="minorHAnsi"/>
          <w:sz w:val="20"/>
        </w:rPr>
        <w:t>9</w:t>
      </w:r>
      <w:r w:rsidR="003F6607" w:rsidRPr="00AA2F76">
        <w:rPr>
          <w:rFonts w:cstheme="minorHAnsi"/>
          <w:sz w:val="20"/>
        </w:rPr>
        <w:t xml:space="preserve"> release</w:t>
      </w:r>
      <w:r w:rsidRPr="00AA2F76">
        <w:rPr>
          <w:rFonts w:cstheme="minorHAnsi"/>
          <w:sz w:val="20"/>
        </w:rPr>
        <w:t xml:space="preserve"> w</w:t>
      </w:r>
      <w:r w:rsidR="001409AA" w:rsidRPr="00AA2F76">
        <w:rPr>
          <w:rFonts w:cstheme="minorHAnsi"/>
          <w:sz w:val="20"/>
        </w:rPr>
        <w:t xml:space="preserve">ill be available to users on </w:t>
      </w:r>
      <w:r w:rsidR="003F6607" w:rsidRPr="00AA2F76">
        <w:rPr>
          <w:rFonts w:cstheme="minorHAnsi"/>
          <w:sz w:val="20"/>
        </w:rPr>
        <w:t xml:space="preserve">Monday </w:t>
      </w:r>
      <w:r w:rsidR="000C20BD" w:rsidRPr="00AA2F76">
        <w:rPr>
          <w:rFonts w:cstheme="minorHAnsi"/>
          <w:sz w:val="20"/>
        </w:rPr>
        <w:t>April 2</w:t>
      </w:r>
      <w:r w:rsidR="00867043" w:rsidRPr="00AA2F76">
        <w:rPr>
          <w:rFonts w:cstheme="minorHAnsi"/>
          <w:sz w:val="20"/>
        </w:rPr>
        <w:t>5</w:t>
      </w:r>
      <w:r w:rsidR="001409AA" w:rsidRPr="00AA2F76">
        <w:rPr>
          <w:rFonts w:cstheme="minorHAnsi"/>
          <w:sz w:val="20"/>
        </w:rPr>
        <w:t>, 201</w:t>
      </w:r>
      <w:r w:rsidR="000C20BD" w:rsidRPr="00AA2F76">
        <w:rPr>
          <w:rFonts w:cstheme="minorHAnsi"/>
          <w:sz w:val="20"/>
        </w:rPr>
        <w:t>6</w:t>
      </w:r>
      <w:r w:rsidR="0008253F" w:rsidRPr="00AA2F76">
        <w:rPr>
          <w:rFonts w:cstheme="minorHAnsi"/>
          <w:sz w:val="20"/>
        </w:rPr>
        <w:t xml:space="preserve">. </w:t>
      </w:r>
      <w:r w:rsidR="001409AA" w:rsidRPr="00AA2F76">
        <w:rPr>
          <w:rFonts w:cstheme="minorHAnsi"/>
          <w:sz w:val="20"/>
        </w:rPr>
        <w:t xml:space="preserve">The </w:t>
      </w:r>
      <w:r w:rsidR="00FA2011" w:rsidRPr="00AA2F76">
        <w:rPr>
          <w:rFonts w:cstheme="minorHAnsi"/>
          <w:sz w:val="20"/>
        </w:rPr>
        <w:t xml:space="preserve">key </w:t>
      </w:r>
      <w:r w:rsidR="001409AA" w:rsidRPr="00AA2F76">
        <w:rPr>
          <w:rFonts w:cstheme="minorHAnsi"/>
          <w:sz w:val="20"/>
        </w:rPr>
        <w:t>features include</w:t>
      </w:r>
      <w:r w:rsidR="005252CE" w:rsidRPr="00AA2F76">
        <w:rPr>
          <w:rFonts w:cstheme="minorHAnsi"/>
          <w:sz w:val="20"/>
        </w:rPr>
        <w:t>d in this release are</w:t>
      </w:r>
      <w:r w:rsidR="001409AA" w:rsidRPr="00AA2F76">
        <w:rPr>
          <w:rFonts w:cstheme="minorHAnsi"/>
          <w:sz w:val="20"/>
        </w:rPr>
        <w:t xml:space="preserve">: </w:t>
      </w:r>
    </w:p>
    <w:p w:rsidR="00BE4D1F" w:rsidRDefault="00EB20BA" w:rsidP="00EB20BA">
      <w:pPr>
        <w:pStyle w:val="ListParagraph"/>
        <w:numPr>
          <w:ilvl w:val="0"/>
          <w:numId w:val="2"/>
        </w:numPr>
        <w:rPr>
          <w:rFonts w:cstheme="minorHAnsi"/>
          <w:sz w:val="20"/>
        </w:rPr>
      </w:pPr>
      <w:r>
        <w:rPr>
          <w:rFonts w:cstheme="minorHAnsi"/>
          <w:sz w:val="20"/>
        </w:rPr>
        <w:t>I</w:t>
      </w:r>
      <w:r w:rsidRPr="00EB20BA">
        <w:rPr>
          <w:rFonts w:cstheme="minorHAnsi"/>
          <w:sz w:val="20"/>
        </w:rPr>
        <w:t>ntegrating the new Concur Travel and Expense system with the Oracle G</w:t>
      </w:r>
      <w:r>
        <w:rPr>
          <w:rFonts w:cstheme="minorHAnsi"/>
          <w:sz w:val="20"/>
        </w:rPr>
        <w:t xml:space="preserve">eneral </w:t>
      </w:r>
      <w:r w:rsidRPr="00EB20BA">
        <w:rPr>
          <w:rFonts w:cstheme="minorHAnsi"/>
          <w:sz w:val="20"/>
        </w:rPr>
        <w:t>L</w:t>
      </w:r>
      <w:r>
        <w:rPr>
          <w:rFonts w:cstheme="minorHAnsi"/>
          <w:sz w:val="20"/>
        </w:rPr>
        <w:t>edger</w:t>
      </w:r>
      <w:r w:rsidRPr="00EB20BA">
        <w:rPr>
          <w:rFonts w:cstheme="minorHAnsi"/>
          <w:sz w:val="20"/>
        </w:rPr>
        <w:t xml:space="preserve"> &amp; PeopleSoft</w:t>
      </w:r>
      <w:r w:rsidR="00AF5E51">
        <w:rPr>
          <w:rFonts w:cstheme="minorHAnsi"/>
          <w:sz w:val="20"/>
        </w:rPr>
        <w:t>. Processes include:</w:t>
      </w:r>
    </w:p>
    <w:p w:rsidR="00085DCC" w:rsidRDefault="00AF5E51" w:rsidP="00AF5E51">
      <w:pPr>
        <w:pStyle w:val="ListParagraph"/>
        <w:numPr>
          <w:ilvl w:val="1"/>
          <w:numId w:val="2"/>
        </w:numPr>
        <w:rPr>
          <w:rFonts w:cstheme="minorHAnsi"/>
          <w:sz w:val="20"/>
        </w:rPr>
      </w:pPr>
      <w:r w:rsidRPr="00AF5E51">
        <w:rPr>
          <w:rFonts w:cstheme="minorHAnsi"/>
          <w:sz w:val="20"/>
        </w:rPr>
        <w:t>Oracle GL COA List Import  to Concur T&amp;E application</w:t>
      </w:r>
    </w:p>
    <w:p w:rsidR="00AF5E51" w:rsidRDefault="00AF5E51" w:rsidP="00AF5E51">
      <w:pPr>
        <w:pStyle w:val="ListParagraph"/>
        <w:numPr>
          <w:ilvl w:val="1"/>
          <w:numId w:val="2"/>
        </w:numPr>
        <w:rPr>
          <w:rFonts w:cstheme="minorHAnsi"/>
          <w:sz w:val="20"/>
        </w:rPr>
      </w:pPr>
      <w:r w:rsidRPr="00AF5E51">
        <w:rPr>
          <w:rFonts w:cstheme="minorHAnsi"/>
          <w:sz w:val="20"/>
        </w:rPr>
        <w:t>Chart of Accounts Validator modification to dynamically insert valid code combos</w:t>
      </w:r>
    </w:p>
    <w:p w:rsidR="00AF5E51" w:rsidRDefault="00AF5E51" w:rsidP="00AF5E51">
      <w:pPr>
        <w:pStyle w:val="ListParagraph"/>
        <w:numPr>
          <w:ilvl w:val="1"/>
          <w:numId w:val="2"/>
        </w:numPr>
        <w:rPr>
          <w:rFonts w:cstheme="minorHAnsi"/>
          <w:sz w:val="20"/>
        </w:rPr>
      </w:pPr>
      <w:r w:rsidRPr="00AF5E51">
        <w:rPr>
          <w:rFonts w:cstheme="minorHAnsi"/>
          <w:sz w:val="20"/>
        </w:rPr>
        <w:t>Oracle GL file created from import of Concur T&amp;E Standard Accounting Extract data dump</w:t>
      </w:r>
    </w:p>
    <w:p w:rsidR="00AF5E51" w:rsidRDefault="00852C88" w:rsidP="00852C88">
      <w:pPr>
        <w:pStyle w:val="ListParagraph"/>
        <w:numPr>
          <w:ilvl w:val="1"/>
          <w:numId w:val="2"/>
        </w:numPr>
        <w:rPr>
          <w:rFonts w:cstheme="minorHAnsi"/>
          <w:sz w:val="20"/>
        </w:rPr>
      </w:pPr>
      <w:r w:rsidRPr="00852C88">
        <w:rPr>
          <w:rFonts w:cstheme="minorHAnsi"/>
          <w:sz w:val="20"/>
        </w:rPr>
        <w:t>PeopleSoft Employee Interface to Concur</w:t>
      </w:r>
    </w:p>
    <w:p w:rsidR="00E96652" w:rsidRPr="00556A96" w:rsidRDefault="00E96652" w:rsidP="00852C88">
      <w:pPr>
        <w:pStyle w:val="ListParagraph"/>
        <w:numPr>
          <w:ilvl w:val="1"/>
          <w:numId w:val="2"/>
        </w:numPr>
        <w:rPr>
          <w:rFonts w:cstheme="minorHAnsi"/>
          <w:sz w:val="20"/>
          <w:szCs w:val="20"/>
        </w:rPr>
      </w:pPr>
      <w:r w:rsidRPr="00556A96">
        <w:rPr>
          <w:rFonts w:ascii="Arial" w:hAnsi="Arial" w:cs="Arial"/>
          <w:sz w:val="20"/>
          <w:szCs w:val="20"/>
        </w:rPr>
        <w:t>Oracle GL Sponsored Fund Validation Table to Concur T&amp;E</w:t>
      </w:r>
    </w:p>
    <w:p w:rsidR="003521E5" w:rsidRDefault="00E149C9" w:rsidP="00E149C9">
      <w:pPr>
        <w:pStyle w:val="ListParagraph"/>
        <w:numPr>
          <w:ilvl w:val="0"/>
          <w:numId w:val="2"/>
        </w:numPr>
        <w:rPr>
          <w:rFonts w:cstheme="minorHAnsi"/>
          <w:sz w:val="20"/>
        </w:rPr>
      </w:pPr>
      <w:r>
        <w:rPr>
          <w:rFonts w:cstheme="minorHAnsi"/>
          <w:sz w:val="20"/>
        </w:rPr>
        <w:t>I</w:t>
      </w:r>
      <w:r w:rsidRPr="00E149C9">
        <w:rPr>
          <w:rFonts w:cstheme="minorHAnsi"/>
          <w:sz w:val="20"/>
        </w:rPr>
        <w:t xml:space="preserve">ntroducing some additional </w:t>
      </w:r>
      <w:r>
        <w:rPr>
          <w:rFonts w:cstheme="minorHAnsi"/>
          <w:sz w:val="20"/>
        </w:rPr>
        <w:t xml:space="preserve">critical </w:t>
      </w:r>
      <w:r w:rsidRPr="00E149C9">
        <w:rPr>
          <w:rFonts w:cstheme="minorHAnsi"/>
          <w:sz w:val="20"/>
        </w:rPr>
        <w:t xml:space="preserve">bug fixes and </w:t>
      </w:r>
      <w:r>
        <w:rPr>
          <w:rFonts w:cstheme="minorHAnsi"/>
          <w:sz w:val="20"/>
        </w:rPr>
        <w:t xml:space="preserve">critical </w:t>
      </w:r>
      <w:r w:rsidRPr="00E149C9">
        <w:rPr>
          <w:rFonts w:cstheme="minorHAnsi"/>
          <w:sz w:val="20"/>
        </w:rPr>
        <w:t>system enhancements</w:t>
      </w:r>
      <w:r w:rsidR="00246157">
        <w:rPr>
          <w:rFonts w:cstheme="minorHAnsi"/>
          <w:sz w:val="20"/>
        </w:rPr>
        <w:t xml:space="preserve"> such as:</w:t>
      </w:r>
    </w:p>
    <w:p w:rsidR="00246157" w:rsidRDefault="00246157" w:rsidP="00246157">
      <w:pPr>
        <w:pStyle w:val="ListParagraph"/>
        <w:numPr>
          <w:ilvl w:val="1"/>
          <w:numId w:val="2"/>
        </w:numPr>
        <w:rPr>
          <w:rFonts w:cstheme="minorHAnsi"/>
          <w:sz w:val="20"/>
        </w:rPr>
      </w:pPr>
      <w:r>
        <w:rPr>
          <w:rFonts w:cstheme="minorHAnsi"/>
          <w:sz w:val="20"/>
        </w:rPr>
        <w:t>CAPS/CPATH preparation for the CPATH Cost Management implementation</w:t>
      </w:r>
    </w:p>
    <w:p w:rsidR="00246157" w:rsidRPr="00AA2F76" w:rsidRDefault="00246157" w:rsidP="00246157">
      <w:pPr>
        <w:pStyle w:val="ListParagraph"/>
        <w:numPr>
          <w:ilvl w:val="1"/>
          <w:numId w:val="2"/>
        </w:numPr>
        <w:rPr>
          <w:rFonts w:cstheme="minorHAnsi"/>
          <w:sz w:val="20"/>
        </w:rPr>
      </w:pPr>
      <w:r w:rsidRPr="00246157">
        <w:rPr>
          <w:rFonts w:cstheme="minorHAnsi"/>
          <w:sz w:val="20"/>
        </w:rPr>
        <w:t>Vendor Request form Enhancements including needs for Foreign Vendor Glacier process</w:t>
      </w:r>
    </w:p>
    <w:p w:rsidR="00E00943" w:rsidRDefault="00E00943" w:rsidP="00E00943">
      <w:pPr>
        <w:pStyle w:val="ListParagraph"/>
        <w:numPr>
          <w:ilvl w:val="0"/>
          <w:numId w:val="2"/>
        </w:numPr>
        <w:rPr>
          <w:rFonts w:cstheme="minorHAnsi"/>
          <w:sz w:val="20"/>
        </w:rPr>
      </w:pPr>
      <w:r>
        <w:rPr>
          <w:rFonts w:cstheme="minorHAnsi"/>
          <w:sz w:val="20"/>
        </w:rPr>
        <w:t>U</w:t>
      </w:r>
      <w:r w:rsidRPr="00E00943">
        <w:rPr>
          <w:rFonts w:cstheme="minorHAnsi"/>
          <w:sz w:val="20"/>
        </w:rPr>
        <w:t xml:space="preserve">pgrading the CPATH application to </w:t>
      </w:r>
      <w:r>
        <w:rPr>
          <w:rFonts w:cstheme="minorHAnsi"/>
          <w:sz w:val="20"/>
        </w:rPr>
        <w:t xml:space="preserve">the </w:t>
      </w:r>
      <w:r w:rsidRPr="00E00943">
        <w:rPr>
          <w:rFonts w:cstheme="minorHAnsi"/>
          <w:sz w:val="20"/>
        </w:rPr>
        <w:t>current version</w:t>
      </w:r>
    </w:p>
    <w:p w:rsidR="00E00943" w:rsidRDefault="00E00943" w:rsidP="00E00943">
      <w:pPr>
        <w:pStyle w:val="ListParagraph"/>
        <w:numPr>
          <w:ilvl w:val="0"/>
          <w:numId w:val="2"/>
        </w:numPr>
        <w:rPr>
          <w:rFonts w:cstheme="minorHAnsi"/>
          <w:sz w:val="20"/>
        </w:rPr>
      </w:pPr>
      <w:r>
        <w:rPr>
          <w:rFonts w:cstheme="minorHAnsi"/>
          <w:sz w:val="20"/>
        </w:rPr>
        <w:t>U</w:t>
      </w:r>
      <w:r w:rsidRPr="00E00943">
        <w:rPr>
          <w:rFonts w:cstheme="minorHAnsi"/>
          <w:sz w:val="20"/>
        </w:rPr>
        <w:t>pgrading the OBI Replication database to the latest Oracle database</w:t>
      </w:r>
    </w:p>
    <w:p w:rsidR="00E00943" w:rsidRDefault="008467FD" w:rsidP="008467FD">
      <w:pPr>
        <w:pStyle w:val="ListParagraph"/>
        <w:numPr>
          <w:ilvl w:val="0"/>
          <w:numId w:val="2"/>
        </w:numPr>
        <w:rPr>
          <w:rFonts w:cstheme="minorHAnsi"/>
          <w:sz w:val="20"/>
        </w:rPr>
      </w:pPr>
      <w:r w:rsidRPr="008467FD">
        <w:rPr>
          <w:rFonts w:cstheme="minorHAnsi"/>
          <w:sz w:val="20"/>
        </w:rPr>
        <w:t xml:space="preserve">Updating </w:t>
      </w:r>
      <w:r>
        <w:rPr>
          <w:rFonts w:cstheme="minorHAnsi"/>
          <w:sz w:val="20"/>
        </w:rPr>
        <w:t xml:space="preserve">the </w:t>
      </w:r>
      <w:r w:rsidRPr="008467FD">
        <w:rPr>
          <w:rFonts w:cstheme="minorHAnsi"/>
          <w:sz w:val="20"/>
        </w:rPr>
        <w:t>Solaris</w:t>
      </w:r>
      <w:r>
        <w:rPr>
          <w:rFonts w:cstheme="minorHAnsi"/>
          <w:sz w:val="20"/>
        </w:rPr>
        <w:t xml:space="preserve"> EBS servers</w:t>
      </w:r>
      <w:r w:rsidRPr="008467FD">
        <w:rPr>
          <w:rFonts w:cstheme="minorHAnsi"/>
          <w:sz w:val="20"/>
        </w:rPr>
        <w:t xml:space="preserve"> to Solaris 10 patch set 11</w:t>
      </w:r>
      <w:r>
        <w:rPr>
          <w:rFonts w:cstheme="minorHAnsi"/>
          <w:sz w:val="20"/>
        </w:rPr>
        <w:t xml:space="preserve"> to accommodate the OFPI project prerequisite </w:t>
      </w:r>
    </w:p>
    <w:p w:rsidR="008467FD" w:rsidRDefault="008467FD" w:rsidP="008467FD">
      <w:pPr>
        <w:pStyle w:val="ListParagraph"/>
        <w:numPr>
          <w:ilvl w:val="0"/>
          <w:numId w:val="2"/>
        </w:numPr>
        <w:rPr>
          <w:rFonts w:cstheme="minorHAnsi"/>
          <w:sz w:val="20"/>
        </w:rPr>
      </w:pPr>
      <w:r>
        <w:rPr>
          <w:rFonts w:cstheme="minorHAnsi"/>
          <w:sz w:val="20"/>
        </w:rPr>
        <w:t>R</w:t>
      </w:r>
      <w:r w:rsidRPr="008467FD">
        <w:rPr>
          <w:rFonts w:cstheme="minorHAnsi"/>
          <w:sz w:val="20"/>
        </w:rPr>
        <w:t>ewriting several processes</w:t>
      </w:r>
      <w:r>
        <w:rPr>
          <w:rFonts w:cstheme="minorHAnsi"/>
          <w:sz w:val="20"/>
        </w:rPr>
        <w:t>,</w:t>
      </w:r>
      <w:r w:rsidRPr="008467FD">
        <w:rPr>
          <w:rFonts w:cstheme="minorHAnsi"/>
          <w:sz w:val="20"/>
        </w:rPr>
        <w:t> using the APEX method</w:t>
      </w:r>
      <w:r>
        <w:rPr>
          <w:rFonts w:cstheme="minorHAnsi"/>
          <w:sz w:val="20"/>
        </w:rPr>
        <w:t>,</w:t>
      </w:r>
      <w:r w:rsidRPr="008467FD">
        <w:rPr>
          <w:rFonts w:cstheme="minorHAnsi"/>
          <w:sz w:val="20"/>
        </w:rPr>
        <w:t xml:space="preserve"> that are currently written in Mod PL SQL that live on the expiring 10gAS application server to prepare for the future move for these processes onto a  new web-logic server</w:t>
      </w:r>
      <w:r>
        <w:rPr>
          <w:rFonts w:cstheme="minorHAnsi"/>
          <w:sz w:val="20"/>
        </w:rPr>
        <w:t xml:space="preserve"> (</w:t>
      </w:r>
      <w:proofErr w:type="spellStart"/>
      <w:r>
        <w:rPr>
          <w:rFonts w:cstheme="minorHAnsi"/>
          <w:sz w:val="20"/>
        </w:rPr>
        <w:t>ie</w:t>
      </w:r>
      <w:proofErr w:type="spellEnd"/>
      <w:r>
        <w:rPr>
          <w:rFonts w:cstheme="minorHAnsi"/>
          <w:sz w:val="20"/>
        </w:rPr>
        <w:t xml:space="preserve"> Web Reimbursement, PCARD, Image Retrieval)</w:t>
      </w:r>
      <w:r w:rsidR="0070756E">
        <w:rPr>
          <w:rFonts w:cstheme="minorHAnsi"/>
          <w:sz w:val="20"/>
        </w:rPr>
        <w:t>; coding and testing will be part of this release, but delivery to PROD will come later</w:t>
      </w:r>
    </w:p>
    <w:p w:rsidR="00754D79" w:rsidRPr="003521E5" w:rsidRDefault="00C54953" w:rsidP="001409AA">
      <w:pPr>
        <w:pStyle w:val="ListParagraph"/>
        <w:numPr>
          <w:ilvl w:val="0"/>
          <w:numId w:val="2"/>
        </w:numPr>
        <w:rPr>
          <w:rFonts w:cstheme="minorHAnsi"/>
          <w:sz w:val="20"/>
        </w:rPr>
      </w:pPr>
      <w:r w:rsidRPr="003521E5">
        <w:rPr>
          <w:rFonts w:cstheme="minorHAnsi"/>
          <w:sz w:val="20"/>
        </w:rPr>
        <w:t>Addressing the JAN 2016 Compliance Security updates for PSU, CPU, JDK, JRE, &amp; Solaris Operating System patching</w:t>
      </w:r>
      <w:r w:rsidR="003521E5" w:rsidRPr="003521E5">
        <w:rPr>
          <w:rFonts w:cstheme="minorHAnsi"/>
          <w:sz w:val="20"/>
        </w:rPr>
        <w:t xml:space="preserve"> for EBS, CPATH, &amp; Replication</w:t>
      </w:r>
    </w:p>
    <w:p w:rsidR="007317E6" w:rsidRDefault="00013B7E" w:rsidP="00D42DAC">
      <w:pPr>
        <w:rPr>
          <w:rFonts w:cstheme="minorHAnsi"/>
          <w:sz w:val="20"/>
        </w:rPr>
      </w:pPr>
      <w:r w:rsidRPr="00AA2F76">
        <w:rPr>
          <w:sz w:val="20"/>
          <w:szCs w:val="20"/>
        </w:rPr>
        <w:t xml:space="preserve">The University's financial systems </w:t>
      </w:r>
      <w:r w:rsidR="00D42DAC" w:rsidRPr="00AA2F76">
        <w:rPr>
          <w:rFonts w:cstheme="minorHAnsi"/>
          <w:sz w:val="20"/>
        </w:rPr>
        <w:t>will b</w:t>
      </w:r>
      <w:r w:rsidR="0030358A" w:rsidRPr="00AA2F76">
        <w:rPr>
          <w:rFonts w:cstheme="minorHAnsi"/>
          <w:sz w:val="20"/>
        </w:rPr>
        <w:t xml:space="preserve">e unavailable from Friday, </w:t>
      </w:r>
      <w:r w:rsidR="00193BF3">
        <w:rPr>
          <w:rFonts w:cstheme="minorHAnsi"/>
          <w:sz w:val="20"/>
        </w:rPr>
        <w:t>April</w:t>
      </w:r>
      <w:r w:rsidR="0030358A" w:rsidRPr="00AA2F76">
        <w:rPr>
          <w:rFonts w:cstheme="minorHAnsi"/>
          <w:sz w:val="20"/>
        </w:rPr>
        <w:t xml:space="preserve"> </w:t>
      </w:r>
      <w:r w:rsidR="00193BF3">
        <w:rPr>
          <w:rFonts w:cstheme="minorHAnsi"/>
          <w:sz w:val="20"/>
        </w:rPr>
        <w:t>22nd</w:t>
      </w:r>
      <w:r w:rsidR="00063B5C" w:rsidRPr="00AA2F76">
        <w:rPr>
          <w:rFonts w:cstheme="minorHAnsi"/>
          <w:sz w:val="20"/>
        </w:rPr>
        <w:t xml:space="preserve"> </w:t>
      </w:r>
      <w:r w:rsidR="0030358A" w:rsidRPr="00AA2F76">
        <w:rPr>
          <w:rFonts w:cstheme="minorHAnsi"/>
          <w:sz w:val="20"/>
        </w:rPr>
        <w:t>at 6</w:t>
      </w:r>
      <w:r w:rsidR="00D42DAC" w:rsidRPr="00AA2F76">
        <w:rPr>
          <w:rFonts w:cstheme="minorHAnsi"/>
          <w:sz w:val="20"/>
        </w:rPr>
        <w:t>:00</w:t>
      </w:r>
      <w:r w:rsidRPr="00AA2F76">
        <w:rPr>
          <w:rFonts w:cstheme="minorHAnsi"/>
          <w:sz w:val="20"/>
        </w:rPr>
        <w:t>pm</w:t>
      </w:r>
      <w:r w:rsidR="00D42DAC" w:rsidRPr="00AA2F76">
        <w:rPr>
          <w:rFonts w:cstheme="minorHAnsi"/>
          <w:sz w:val="20"/>
        </w:rPr>
        <w:t xml:space="preserve"> until</w:t>
      </w:r>
      <w:r w:rsidR="00C865B9" w:rsidRPr="00AA2F76">
        <w:rPr>
          <w:rFonts w:cstheme="minorHAnsi"/>
          <w:sz w:val="20"/>
        </w:rPr>
        <w:t xml:space="preserve"> the start of business Monday, </w:t>
      </w:r>
      <w:r w:rsidR="00193BF3">
        <w:rPr>
          <w:rFonts w:cstheme="minorHAnsi"/>
          <w:sz w:val="20"/>
        </w:rPr>
        <w:t>April</w:t>
      </w:r>
      <w:r w:rsidR="00C865B9" w:rsidRPr="00AA2F76">
        <w:rPr>
          <w:rFonts w:cstheme="minorHAnsi"/>
          <w:sz w:val="20"/>
        </w:rPr>
        <w:t xml:space="preserve"> 2</w:t>
      </w:r>
      <w:r w:rsidR="00193BF3">
        <w:rPr>
          <w:rFonts w:cstheme="minorHAnsi"/>
          <w:sz w:val="20"/>
        </w:rPr>
        <w:t>5th</w:t>
      </w:r>
      <w:r w:rsidR="00063B5C" w:rsidRPr="00AA2F76">
        <w:rPr>
          <w:rFonts w:cstheme="minorHAnsi"/>
          <w:sz w:val="20"/>
        </w:rPr>
        <w:t xml:space="preserve"> at 6</w:t>
      </w:r>
      <w:r w:rsidR="00C865B9" w:rsidRPr="00AA2F76">
        <w:rPr>
          <w:rFonts w:cstheme="minorHAnsi"/>
          <w:sz w:val="20"/>
        </w:rPr>
        <w:t>:00</w:t>
      </w:r>
      <w:r w:rsidRPr="00AA2F76">
        <w:rPr>
          <w:rFonts w:cstheme="minorHAnsi"/>
          <w:sz w:val="20"/>
        </w:rPr>
        <w:t>am</w:t>
      </w:r>
      <w:r w:rsidR="00C865B9" w:rsidRPr="00AA2F76">
        <w:rPr>
          <w:rFonts w:cstheme="minorHAnsi"/>
          <w:sz w:val="20"/>
        </w:rPr>
        <w:t xml:space="preserve"> to complete the installation of this release. </w:t>
      </w:r>
      <w:r w:rsidR="007317E6" w:rsidRPr="007317E6">
        <w:rPr>
          <w:rFonts w:cstheme="minorHAnsi"/>
          <w:sz w:val="20"/>
        </w:rPr>
        <w:t xml:space="preserve">The </w:t>
      </w:r>
      <w:proofErr w:type="spellStart"/>
      <w:r w:rsidR="007317E6" w:rsidRPr="007317E6">
        <w:rPr>
          <w:rFonts w:cstheme="minorHAnsi"/>
          <w:sz w:val="20"/>
        </w:rPr>
        <w:t>OracleEBS</w:t>
      </w:r>
      <w:proofErr w:type="spellEnd"/>
      <w:r w:rsidR="007317E6" w:rsidRPr="007317E6">
        <w:rPr>
          <w:rFonts w:cstheme="minorHAnsi"/>
          <w:sz w:val="20"/>
        </w:rPr>
        <w:t xml:space="preserve"> Financial systems that will be offline during this time include Accounts Payable, Accounts Payable Adjustment Form for Assets, Accounts Receivable, </w:t>
      </w:r>
      <w:proofErr w:type="spellStart"/>
      <w:r w:rsidR="007317E6" w:rsidRPr="007317E6">
        <w:rPr>
          <w:rFonts w:cstheme="minorHAnsi"/>
          <w:sz w:val="20"/>
        </w:rPr>
        <w:t>Bottomline</w:t>
      </w:r>
      <w:proofErr w:type="spellEnd"/>
      <w:r w:rsidR="007317E6" w:rsidRPr="007317E6">
        <w:rPr>
          <w:rFonts w:cstheme="minorHAnsi"/>
          <w:sz w:val="20"/>
        </w:rPr>
        <w:t xml:space="preserve">, CAPS, Cash Management (CMRA), Chart Security Maintenance Application (CSMA), CoA Validator, Collections, FedEx, General Ledger, GL Validator, Harvard Oracle Assets, HCOM, </w:t>
      </w:r>
      <w:proofErr w:type="spellStart"/>
      <w:r w:rsidR="007317E6" w:rsidRPr="007317E6">
        <w:rPr>
          <w:rFonts w:cstheme="minorHAnsi"/>
          <w:sz w:val="20"/>
        </w:rPr>
        <w:t>iProcurement</w:t>
      </w:r>
      <w:proofErr w:type="spellEnd"/>
      <w:r w:rsidR="007317E6" w:rsidRPr="007317E6">
        <w:rPr>
          <w:rFonts w:cstheme="minorHAnsi"/>
          <w:sz w:val="20"/>
        </w:rPr>
        <w:t xml:space="preserve">, </w:t>
      </w:r>
      <w:proofErr w:type="spellStart"/>
      <w:r w:rsidR="007317E6" w:rsidRPr="007317E6">
        <w:rPr>
          <w:rFonts w:cstheme="minorHAnsi"/>
          <w:sz w:val="20"/>
        </w:rPr>
        <w:t>iReceivables</w:t>
      </w:r>
      <w:proofErr w:type="spellEnd"/>
      <w:r w:rsidR="007317E6" w:rsidRPr="007317E6">
        <w:rPr>
          <w:rFonts w:cstheme="minorHAnsi"/>
          <w:sz w:val="20"/>
        </w:rPr>
        <w:t xml:space="preserve">, </w:t>
      </w:r>
      <w:proofErr w:type="spellStart"/>
      <w:r w:rsidR="007317E6" w:rsidRPr="007317E6">
        <w:rPr>
          <w:rFonts w:cstheme="minorHAnsi"/>
          <w:sz w:val="20"/>
        </w:rPr>
        <w:t>PCard</w:t>
      </w:r>
      <w:proofErr w:type="spellEnd"/>
      <w:r w:rsidR="007317E6" w:rsidRPr="007317E6">
        <w:rPr>
          <w:rFonts w:cstheme="minorHAnsi"/>
          <w:sz w:val="20"/>
        </w:rPr>
        <w:t>, Vendor Request, Web ADI, and Web Reimbursement. Also, the CPATH (Capital Planning at Harvard)</w:t>
      </w:r>
      <w:r w:rsidR="006679C7" w:rsidRPr="006679C7">
        <w:rPr>
          <w:rFonts w:cstheme="minorHAnsi"/>
          <w:sz w:val="20"/>
        </w:rPr>
        <w:t>, HDW/CREW, &amp; OBI environments</w:t>
      </w:r>
      <w:r w:rsidR="007317E6" w:rsidRPr="007317E6">
        <w:rPr>
          <w:rFonts w:cstheme="minorHAnsi"/>
          <w:sz w:val="20"/>
        </w:rPr>
        <w:t xml:space="preserve"> will also be offline for a shorter period of time during this outage.</w:t>
      </w:r>
    </w:p>
    <w:p w:rsidR="00A57AE1" w:rsidRPr="002F0CA5" w:rsidRDefault="00857D61" w:rsidP="000045BD">
      <w:pPr>
        <w:rPr>
          <w:rFonts w:cstheme="minorHAnsi"/>
          <w:sz w:val="20"/>
        </w:rPr>
      </w:pPr>
      <w:r w:rsidRPr="002F0CA5">
        <w:rPr>
          <w:rFonts w:cstheme="minorHAnsi"/>
          <w:sz w:val="20"/>
        </w:rPr>
        <w:t>The next FINDINI release 4.0.</w:t>
      </w:r>
      <w:r w:rsidR="00790131">
        <w:rPr>
          <w:rFonts w:cstheme="minorHAnsi"/>
          <w:sz w:val="20"/>
        </w:rPr>
        <w:t>10</w:t>
      </w:r>
      <w:r w:rsidRPr="002F0CA5">
        <w:rPr>
          <w:rFonts w:cstheme="minorHAnsi"/>
          <w:sz w:val="20"/>
        </w:rPr>
        <w:t xml:space="preserve"> is tentatively planned for </w:t>
      </w:r>
      <w:r w:rsidR="002F0CA5">
        <w:rPr>
          <w:rFonts w:cstheme="minorHAnsi"/>
          <w:sz w:val="20"/>
        </w:rPr>
        <w:t>Octo</w:t>
      </w:r>
      <w:r w:rsidRPr="002F0CA5">
        <w:rPr>
          <w:rFonts w:cstheme="minorHAnsi"/>
          <w:sz w:val="20"/>
        </w:rPr>
        <w:t>ber 2</w:t>
      </w:r>
      <w:r w:rsidR="00685AB5">
        <w:rPr>
          <w:rFonts w:cstheme="minorHAnsi"/>
          <w:sz w:val="20"/>
        </w:rPr>
        <w:t>2</w:t>
      </w:r>
      <w:r w:rsidRPr="002F0CA5">
        <w:rPr>
          <w:rFonts w:cstheme="minorHAnsi"/>
          <w:sz w:val="20"/>
        </w:rPr>
        <w:t xml:space="preserve">, 2016. We are already actively </w:t>
      </w:r>
      <w:r w:rsidR="002F05B9">
        <w:rPr>
          <w:rFonts w:cstheme="minorHAnsi"/>
          <w:sz w:val="20"/>
        </w:rPr>
        <w:t xml:space="preserve">planning and </w:t>
      </w:r>
      <w:r w:rsidRPr="002F0CA5">
        <w:rPr>
          <w:rFonts w:cstheme="minorHAnsi"/>
          <w:sz w:val="20"/>
        </w:rPr>
        <w:t>working on this n</w:t>
      </w:r>
      <w:r w:rsidR="002F05B9">
        <w:rPr>
          <w:rFonts w:cstheme="minorHAnsi"/>
          <w:sz w:val="20"/>
        </w:rPr>
        <w:t xml:space="preserve">ext release which </w:t>
      </w:r>
      <w:r w:rsidR="00362A8E">
        <w:rPr>
          <w:rFonts w:cstheme="minorHAnsi"/>
          <w:sz w:val="20"/>
        </w:rPr>
        <w:t xml:space="preserve">will focus on the continuation of the </w:t>
      </w:r>
      <w:r w:rsidR="00362A8E" w:rsidRPr="00362A8E">
        <w:rPr>
          <w:rFonts w:cstheme="minorHAnsi"/>
          <w:sz w:val="20"/>
        </w:rPr>
        <w:t>rewriting </w:t>
      </w:r>
      <w:r w:rsidR="00362A8E">
        <w:rPr>
          <w:rFonts w:cstheme="minorHAnsi"/>
          <w:sz w:val="20"/>
        </w:rPr>
        <w:t xml:space="preserve">of </w:t>
      </w:r>
      <w:r w:rsidR="00362A8E" w:rsidRPr="00362A8E">
        <w:rPr>
          <w:rFonts w:cstheme="minorHAnsi"/>
          <w:sz w:val="20"/>
        </w:rPr>
        <w:t>several processes using the APEX method that are currently written in Mod PL SQL</w:t>
      </w:r>
      <w:r w:rsidR="00CF067F">
        <w:rPr>
          <w:rFonts w:cstheme="minorHAnsi"/>
          <w:sz w:val="20"/>
        </w:rPr>
        <w:t xml:space="preserve"> </w:t>
      </w:r>
      <w:r w:rsidR="00CF067F" w:rsidRPr="00CF067F">
        <w:rPr>
          <w:rFonts w:cstheme="minorHAnsi"/>
          <w:sz w:val="20"/>
        </w:rPr>
        <w:t>that live on the expiring 10gAS application server to prepare for the future move for these processes onto a new web-logic server</w:t>
      </w:r>
      <w:r w:rsidR="00382104">
        <w:rPr>
          <w:rFonts w:cstheme="minorHAnsi"/>
          <w:sz w:val="20"/>
        </w:rPr>
        <w:t>. In addition</w:t>
      </w:r>
      <w:r w:rsidR="00C464E9">
        <w:rPr>
          <w:rFonts w:cstheme="minorHAnsi"/>
          <w:sz w:val="20"/>
        </w:rPr>
        <w:t xml:space="preserve">, </w:t>
      </w:r>
      <w:r w:rsidR="00382104">
        <w:rPr>
          <w:rFonts w:cstheme="minorHAnsi"/>
          <w:sz w:val="20"/>
        </w:rPr>
        <w:t xml:space="preserve">we will be </w:t>
      </w:r>
      <w:r w:rsidR="00C464E9" w:rsidRPr="00C464E9">
        <w:rPr>
          <w:rFonts w:cstheme="minorHAnsi"/>
          <w:sz w:val="20"/>
        </w:rPr>
        <w:t>addressing the J</w:t>
      </w:r>
      <w:r w:rsidR="00382104">
        <w:rPr>
          <w:rFonts w:cstheme="minorHAnsi"/>
          <w:sz w:val="20"/>
        </w:rPr>
        <w:t>UL</w:t>
      </w:r>
      <w:r w:rsidR="00C464E9" w:rsidRPr="00C464E9">
        <w:rPr>
          <w:rFonts w:cstheme="minorHAnsi"/>
          <w:sz w:val="20"/>
        </w:rPr>
        <w:t xml:space="preserve"> 2016 Compliance Security updates</w:t>
      </w:r>
      <w:r w:rsidR="00F72637" w:rsidRPr="00F72637">
        <w:rPr>
          <w:rFonts w:cstheme="minorHAnsi"/>
          <w:sz w:val="20"/>
        </w:rPr>
        <w:t xml:space="preserve">, </w:t>
      </w:r>
      <w:r w:rsidR="0007411B">
        <w:rPr>
          <w:rFonts w:cstheme="minorHAnsi"/>
          <w:sz w:val="20"/>
        </w:rPr>
        <w:t xml:space="preserve">preparing for compliance with Microsoft Office 2016, </w:t>
      </w:r>
      <w:r w:rsidR="00F72637" w:rsidRPr="00F72637">
        <w:rPr>
          <w:rFonts w:cstheme="minorHAnsi"/>
          <w:sz w:val="20"/>
        </w:rPr>
        <w:t>as well as introducing some additional bug fixes and system enhancements</w:t>
      </w:r>
      <w:r w:rsidR="00131184">
        <w:rPr>
          <w:rFonts w:cstheme="minorHAnsi"/>
          <w:sz w:val="20"/>
        </w:rPr>
        <w:t>.</w:t>
      </w:r>
    </w:p>
    <w:p w:rsidR="00CB1824" w:rsidRDefault="00CB1824" w:rsidP="000045BD">
      <w:pPr>
        <w:rPr>
          <w:rFonts w:cstheme="minorHAnsi"/>
          <w:sz w:val="20"/>
        </w:rPr>
      </w:pPr>
    </w:p>
    <w:p w:rsidR="00196FC0" w:rsidRPr="00DD5CCD" w:rsidRDefault="00600A89" w:rsidP="00196FC0">
      <w:pPr>
        <w:pStyle w:val="Title"/>
        <w:rPr>
          <w:rFonts w:ascii="Arial" w:hAnsi="Arial" w:cs="Arial"/>
          <w:b/>
          <w:color w:val="auto"/>
          <w:sz w:val="22"/>
          <w:szCs w:val="24"/>
        </w:rPr>
      </w:pPr>
      <w:r w:rsidRPr="00DD5CCD">
        <w:rPr>
          <w:rFonts w:ascii="Arial" w:hAnsi="Arial" w:cs="Arial"/>
          <w:b/>
          <w:color w:val="auto"/>
          <w:sz w:val="22"/>
          <w:szCs w:val="24"/>
        </w:rPr>
        <w:lastRenderedPageBreak/>
        <w:t>Additional Release Details</w:t>
      </w:r>
      <w:r w:rsidR="00986E3A">
        <w:rPr>
          <w:rFonts w:ascii="Arial" w:hAnsi="Arial" w:cs="Arial"/>
          <w:b/>
          <w:color w:val="auto"/>
          <w:sz w:val="22"/>
          <w:szCs w:val="24"/>
        </w:rPr>
        <w:t xml:space="preserve"> for FINDINI 4.0.9</w:t>
      </w:r>
    </w:p>
    <w:p w:rsidR="004F34F0" w:rsidRPr="004F34F0" w:rsidRDefault="004F34F0" w:rsidP="00BE3C7F">
      <w:pPr>
        <w:rPr>
          <w:sz w:val="20"/>
          <w:szCs w:val="20"/>
        </w:rPr>
      </w:pPr>
      <w:r w:rsidRPr="004F34F0">
        <w:rPr>
          <w:sz w:val="20"/>
          <w:szCs w:val="20"/>
        </w:rPr>
        <w:t>The FINDINI 4.0.</w:t>
      </w:r>
      <w:r>
        <w:rPr>
          <w:sz w:val="20"/>
          <w:szCs w:val="20"/>
        </w:rPr>
        <w:t>9</w:t>
      </w:r>
      <w:r w:rsidRPr="004F34F0">
        <w:rPr>
          <w:sz w:val="20"/>
          <w:szCs w:val="20"/>
        </w:rPr>
        <w:t xml:space="preserve"> release will include a JRE update</w:t>
      </w:r>
      <w:r w:rsidR="00D63ED1">
        <w:rPr>
          <w:sz w:val="20"/>
          <w:szCs w:val="20"/>
        </w:rPr>
        <w:t xml:space="preserve"> to 1.8.0_7</w:t>
      </w:r>
      <w:r w:rsidR="0065334A">
        <w:rPr>
          <w:sz w:val="20"/>
          <w:szCs w:val="20"/>
        </w:rPr>
        <w:t>4</w:t>
      </w:r>
      <w:r w:rsidRPr="004F34F0">
        <w:rPr>
          <w:sz w:val="20"/>
          <w:szCs w:val="20"/>
        </w:rPr>
        <w:t xml:space="preserve">. When logging in for the first time after </w:t>
      </w:r>
      <w:r>
        <w:rPr>
          <w:sz w:val="20"/>
          <w:szCs w:val="20"/>
        </w:rPr>
        <w:t>April</w:t>
      </w:r>
      <w:r w:rsidRPr="004F34F0">
        <w:rPr>
          <w:sz w:val="20"/>
          <w:szCs w:val="20"/>
        </w:rPr>
        <w:t xml:space="preserve"> </w:t>
      </w:r>
      <w:r w:rsidR="004401C3">
        <w:rPr>
          <w:sz w:val="20"/>
          <w:szCs w:val="20"/>
        </w:rPr>
        <w:t>25</w:t>
      </w:r>
      <w:r w:rsidR="004401C3" w:rsidRPr="004401C3">
        <w:rPr>
          <w:sz w:val="20"/>
          <w:szCs w:val="20"/>
          <w:vertAlign w:val="superscript"/>
        </w:rPr>
        <w:t>th</w:t>
      </w:r>
      <w:r w:rsidR="004401C3">
        <w:rPr>
          <w:sz w:val="20"/>
          <w:szCs w:val="20"/>
        </w:rPr>
        <w:t>,</w:t>
      </w:r>
      <w:r w:rsidRPr="004F34F0">
        <w:rPr>
          <w:sz w:val="20"/>
          <w:szCs w:val="20"/>
        </w:rPr>
        <w:t xml:space="preserve"> users will be required to download </w:t>
      </w:r>
      <w:r w:rsidR="00FD1A4C">
        <w:rPr>
          <w:sz w:val="20"/>
          <w:szCs w:val="20"/>
        </w:rPr>
        <w:t>this</w:t>
      </w:r>
      <w:r w:rsidRPr="004F34F0">
        <w:rPr>
          <w:sz w:val="20"/>
          <w:szCs w:val="20"/>
        </w:rPr>
        <w:t xml:space="preserve"> updated Java JRE. If users receive a popup message that a more recent version is available, they should NOT act upon the request. The CADM HUIT End Point team will also be pushing </w:t>
      </w:r>
      <w:r w:rsidR="00452DF0">
        <w:rPr>
          <w:sz w:val="20"/>
          <w:szCs w:val="20"/>
        </w:rPr>
        <w:t xml:space="preserve">the </w:t>
      </w:r>
      <w:r w:rsidRPr="004F34F0">
        <w:rPr>
          <w:sz w:val="20"/>
          <w:szCs w:val="20"/>
        </w:rPr>
        <w:t xml:space="preserve">Java </w:t>
      </w:r>
      <w:r w:rsidR="004401C3">
        <w:rPr>
          <w:sz w:val="20"/>
          <w:szCs w:val="20"/>
        </w:rPr>
        <w:t xml:space="preserve">JRE </w:t>
      </w:r>
      <w:r w:rsidR="00452DF0">
        <w:rPr>
          <w:sz w:val="20"/>
          <w:szCs w:val="20"/>
        </w:rPr>
        <w:t>1.8.0_7</w:t>
      </w:r>
      <w:r w:rsidR="00504AFC">
        <w:rPr>
          <w:sz w:val="20"/>
          <w:szCs w:val="20"/>
        </w:rPr>
        <w:t>4</w:t>
      </w:r>
      <w:r w:rsidR="00452DF0">
        <w:rPr>
          <w:sz w:val="20"/>
          <w:szCs w:val="20"/>
        </w:rPr>
        <w:t xml:space="preserve"> </w:t>
      </w:r>
      <w:r w:rsidR="004401C3">
        <w:rPr>
          <w:sz w:val="20"/>
          <w:szCs w:val="20"/>
        </w:rPr>
        <w:t xml:space="preserve">update </w:t>
      </w:r>
      <w:r w:rsidRPr="004F34F0">
        <w:rPr>
          <w:sz w:val="20"/>
          <w:szCs w:val="20"/>
        </w:rPr>
        <w:t>to all HUIT supported users with LANDesk who currently have Java 8.</w:t>
      </w:r>
      <w:r w:rsidR="004401C3">
        <w:rPr>
          <w:sz w:val="20"/>
          <w:szCs w:val="20"/>
        </w:rPr>
        <w:t>66</w:t>
      </w:r>
      <w:r w:rsidRPr="004F34F0">
        <w:rPr>
          <w:sz w:val="20"/>
          <w:szCs w:val="20"/>
        </w:rPr>
        <w:t xml:space="preserve"> beginning on </w:t>
      </w:r>
      <w:r w:rsidR="004401C3">
        <w:rPr>
          <w:sz w:val="20"/>
          <w:szCs w:val="20"/>
        </w:rPr>
        <w:t>4/25</w:t>
      </w:r>
      <w:r w:rsidRPr="004F34F0">
        <w:rPr>
          <w:sz w:val="20"/>
          <w:szCs w:val="20"/>
        </w:rPr>
        <w:t xml:space="preserve">. It is highly recommended that non supported HUIT schools do the same where possible after </w:t>
      </w:r>
      <w:r w:rsidR="0052233B">
        <w:rPr>
          <w:sz w:val="20"/>
          <w:szCs w:val="20"/>
        </w:rPr>
        <w:t>4</w:t>
      </w:r>
      <w:r w:rsidRPr="004F34F0">
        <w:rPr>
          <w:sz w:val="20"/>
          <w:szCs w:val="20"/>
        </w:rPr>
        <w:t>/2</w:t>
      </w:r>
      <w:r w:rsidR="0052233B">
        <w:rPr>
          <w:sz w:val="20"/>
          <w:szCs w:val="20"/>
        </w:rPr>
        <w:t>5</w:t>
      </w:r>
      <w:r w:rsidRPr="004F34F0">
        <w:rPr>
          <w:sz w:val="20"/>
          <w:szCs w:val="20"/>
        </w:rPr>
        <w:t xml:space="preserve">. This latest version of the JRE will better support the </w:t>
      </w:r>
      <w:r w:rsidR="0052233B">
        <w:rPr>
          <w:sz w:val="20"/>
          <w:szCs w:val="20"/>
        </w:rPr>
        <w:t xml:space="preserve">various available </w:t>
      </w:r>
      <w:r w:rsidRPr="004F34F0">
        <w:rPr>
          <w:sz w:val="20"/>
          <w:szCs w:val="20"/>
        </w:rPr>
        <w:t>browser</w:t>
      </w:r>
      <w:r w:rsidR="00347CAC">
        <w:rPr>
          <w:sz w:val="20"/>
          <w:szCs w:val="20"/>
        </w:rPr>
        <w:t>s</w:t>
      </w:r>
      <w:r w:rsidR="0052233B">
        <w:rPr>
          <w:sz w:val="20"/>
          <w:szCs w:val="20"/>
        </w:rPr>
        <w:t xml:space="preserve"> that have been</w:t>
      </w:r>
      <w:r w:rsidRPr="004F34F0">
        <w:rPr>
          <w:sz w:val="20"/>
          <w:szCs w:val="20"/>
        </w:rPr>
        <w:t xml:space="preserve"> upgrade</w:t>
      </w:r>
      <w:r w:rsidR="0052233B">
        <w:rPr>
          <w:sz w:val="20"/>
          <w:szCs w:val="20"/>
        </w:rPr>
        <w:t>d</w:t>
      </w:r>
      <w:r w:rsidRPr="004F34F0">
        <w:rPr>
          <w:sz w:val="20"/>
          <w:szCs w:val="20"/>
        </w:rPr>
        <w:t xml:space="preserve"> as well.</w:t>
      </w:r>
    </w:p>
    <w:p w:rsidR="000E2269" w:rsidRDefault="000A3FC5" w:rsidP="000E2269">
      <w:pPr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Please Note: </w:t>
      </w:r>
    </w:p>
    <w:p w:rsidR="009003DD" w:rsidRPr="00AF35D7" w:rsidRDefault="009003DD" w:rsidP="000E2269">
      <w:pPr>
        <w:rPr>
          <w:b/>
          <w:bCs/>
          <w:i/>
          <w:sz w:val="20"/>
          <w:szCs w:val="20"/>
        </w:rPr>
      </w:pPr>
      <w:r w:rsidRPr="00AF35D7">
        <w:rPr>
          <w:i/>
          <w:sz w:val="20"/>
          <w:szCs w:val="20"/>
        </w:rPr>
        <w:t xml:space="preserve">Oracle Financials desktop standards can be found on site </w:t>
      </w:r>
      <w:hyperlink r:id="rId9" w:history="1">
        <w:r w:rsidRPr="00AF35D7">
          <w:rPr>
            <w:rStyle w:val="Hyperlink"/>
            <w:i/>
            <w:color w:val="auto"/>
            <w:sz w:val="20"/>
            <w:szCs w:val="20"/>
          </w:rPr>
          <w:t>http://huit.harvard.edu/pages/computer-standards</w:t>
        </w:r>
      </w:hyperlink>
      <w:r w:rsidRPr="00AF35D7">
        <w:rPr>
          <w:i/>
          <w:sz w:val="20"/>
          <w:szCs w:val="20"/>
        </w:rPr>
        <w:t xml:space="preserve"> under the Enterprise Application Supported Desktop Configurations section. These desktop standards will be updated for th</w:t>
      </w:r>
      <w:r w:rsidR="000E2269">
        <w:rPr>
          <w:i/>
          <w:sz w:val="20"/>
          <w:szCs w:val="20"/>
        </w:rPr>
        <w:t>is</w:t>
      </w:r>
      <w:r w:rsidRPr="00AF35D7">
        <w:rPr>
          <w:i/>
          <w:sz w:val="20"/>
          <w:szCs w:val="20"/>
        </w:rPr>
        <w:t xml:space="preserve"> release.  Further helpful tips </w:t>
      </w:r>
      <w:r w:rsidR="00197DCE">
        <w:rPr>
          <w:i/>
          <w:sz w:val="20"/>
          <w:szCs w:val="20"/>
        </w:rPr>
        <w:t xml:space="preserve">&amp; release information </w:t>
      </w:r>
      <w:r w:rsidRPr="00AF35D7">
        <w:rPr>
          <w:i/>
          <w:sz w:val="20"/>
          <w:szCs w:val="20"/>
        </w:rPr>
        <w:t xml:space="preserve">can be found on site </w:t>
      </w:r>
      <w:hyperlink r:id="rId10" w:history="1">
        <w:r w:rsidR="00335C1F" w:rsidRPr="00C56A91">
          <w:rPr>
            <w:rStyle w:val="Hyperlink"/>
            <w:i/>
            <w:sz w:val="20"/>
            <w:szCs w:val="20"/>
          </w:rPr>
          <w:t>http://fss.finance.harvard.edu/popular-resources</w:t>
        </w:r>
      </w:hyperlink>
      <w:r w:rsidR="00335C1F">
        <w:rPr>
          <w:i/>
          <w:sz w:val="20"/>
          <w:szCs w:val="20"/>
        </w:rPr>
        <w:t xml:space="preserve"> &amp; </w:t>
      </w:r>
      <w:hyperlink r:id="rId11" w:history="1">
        <w:r w:rsidR="00335C1F" w:rsidRPr="006F45E8">
          <w:rPr>
            <w:rStyle w:val="Hyperlink"/>
            <w:i/>
            <w:sz w:val="20"/>
            <w:szCs w:val="20"/>
          </w:rPr>
          <w:t>http://oracle.fss.finance.harvard.edu/releases</w:t>
        </w:r>
      </w:hyperlink>
      <w:r w:rsidR="00335C1F">
        <w:rPr>
          <w:i/>
          <w:sz w:val="20"/>
          <w:szCs w:val="20"/>
        </w:rPr>
        <w:t>.</w:t>
      </w:r>
    </w:p>
    <w:p w:rsidR="00720F1D" w:rsidRDefault="009003DD">
      <w:pPr>
        <w:rPr>
          <w:i/>
          <w:sz w:val="20"/>
          <w:szCs w:val="20"/>
        </w:rPr>
      </w:pPr>
      <w:r w:rsidRPr="00AF35D7">
        <w:rPr>
          <w:i/>
          <w:sz w:val="20"/>
          <w:szCs w:val="20"/>
        </w:rPr>
        <w:t xml:space="preserve">For questions please contact the HUIT Service Desk at </w:t>
      </w:r>
      <w:hyperlink r:id="rId12" w:history="1">
        <w:r w:rsidRPr="00AF35D7">
          <w:rPr>
            <w:rStyle w:val="Hyperlink"/>
            <w:i/>
            <w:color w:val="auto"/>
            <w:sz w:val="20"/>
            <w:szCs w:val="20"/>
          </w:rPr>
          <w:t>ithelp@harvard.edu</w:t>
        </w:r>
      </w:hyperlink>
      <w:r w:rsidRPr="00AF35D7">
        <w:rPr>
          <w:i/>
          <w:sz w:val="20"/>
          <w:szCs w:val="20"/>
        </w:rPr>
        <w:t xml:space="preserve"> or call them at 5-7777.</w:t>
      </w:r>
    </w:p>
    <w:p w:rsidR="00196FC0" w:rsidRDefault="00196FC0" w:rsidP="002564D4">
      <w:pPr>
        <w:pStyle w:val="Title"/>
        <w:rPr>
          <w:rFonts w:ascii="Arial" w:hAnsi="Arial" w:cs="Arial"/>
          <w:b/>
          <w:sz w:val="24"/>
          <w:szCs w:val="24"/>
        </w:rPr>
      </w:pPr>
    </w:p>
    <w:p w:rsidR="00720F1D" w:rsidRPr="00D947AB" w:rsidRDefault="00A475BA" w:rsidP="00720F1D">
      <w:pPr>
        <w:rPr>
          <w:b/>
        </w:rPr>
      </w:pPr>
      <w:r w:rsidRPr="00D947AB">
        <w:rPr>
          <w:b/>
        </w:rPr>
        <w:t>Appendix:</w:t>
      </w:r>
    </w:p>
    <w:p w:rsidR="00A475BA" w:rsidRPr="00720F1D" w:rsidRDefault="00705092" w:rsidP="00720F1D">
      <w:r w:rsidRPr="00705092">
        <w:object w:dxaOrig="7183" w:dyaOrig="539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9.35pt;height:269.85pt" o:ole="">
            <v:imagedata r:id="rId13" o:title=""/>
          </v:shape>
          <o:OLEObject Type="Embed" ProgID="PowerPoint.Show.12" ShapeID="_x0000_i1025" DrawAspect="Content" ObjectID="_1519648993" r:id="rId14"/>
        </w:object>
      </w:r>
      <w:bookmarkStart w:id="0" w:name="_GoBack"/>
      <w:bookmarkEnd w:id="0"/>
    </w:p>
    <w:sectPr w:rsidR="00A475BA" w:rsidRPr="00720F1D">
      <w:headerReference w:type="defaul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5C30" w:rsidRDefault="00C55C30" w:rsidP="00A431AD">
      <w:pPr>
        <w:spacing w:after="0" w:line="240" w:lineRule="auto"/>
      </w:pPr>
      <w:r>
        <w:separator/>
      </w:r>
    </w:p>
  </w:endnote>
  <w:endnote w:type="continuationSeparator" w:id="0">
    <w:p w:rsidR="00C55C30" w:rsidRDefault="00C55C30" w:rsidP="00A431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5C30" w:rsidRDefault="00C55C30" w:rsidP="00A431AD">
      <w:pPr>
        <w:spacing w:after="0" w:line="240" w:lineRule="auto"/>
      </w:pPr>
      <w:r>
        <w:separator/>
      </w:r>
    </w:p>
  </w:footnote>
  <w:footnote w:type="continuationSeparator" w:id="0">
    <w:p w:rsidR="00C55C30" w:rsidRDefault="00C55C30" w:rsidP="00A431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theme="majorBidi"/>
        <w:sz w:val="32"/>
        <w:szCs w:val="32"/>
      </w:rPr>
      <w:alias w:val="Title"/>
      <w:id w:val="77738743"/>
      <w:placeholder>
        <w:docPart w:val="2D4E617A856F42F090335A16B3761430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A431AD" w:rsidRDefault="00314699">
        <w:pPr>
          <w:pStyle w:val="Header"/>
          <w:pBdr>
            <w:bottom w:val="thickThinSmallGap" w:sz="24" w:space="1" w:color="4C160F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FSS Release Notes Executive Summary</w:t>
        </w:r>
      </w:p>
    </w:sdtContent>
  </w:sdt>
  <w:p w:rsidR="00A431AD" w:rsidRDefault="00A431A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1C1359"/>
    <w:multiLevelType w:val="hybridMultilevel"/>
    <w:tmpl w:val="0322AA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B8227E1"/>
    <w:multiLevelType w:val="hybridMultilevel"/>
    <w:tmpl w:val="1D86FE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5CDE"/>
    <w:rsid w:val="000010F8"/>
    <w:rsid w:val="000045BD"/>
    <w:rsid w:val="00007C76"/>
    <w:rsid w:val="00013B7E"/>
    <w:rsid w:val="00014D00"/>
    <w:rsid w:val="00032628"/>
    <w:rsid w:val="00040EF7"/>
    <w:rsid w:val="000508FB"/>
    <w:rsid w:val="0005318F"/>
    <w:rsid w:val="00063B5C"/>
    <w:rsid w:val="000675D3"/>
    <w:rsid w:val="0007263D"/>
    <w:rsid w:val="0007411B"/>
    <w:rsid w:val="0008253F"/>
    <w:rsid w:val="00085DCC"/>
    <w:rsid w:val="000921EB"/>
    <w:rsid w:val="00094665"/>
    <w:rsid w:val="000A3FC5"/>
    <w:rsid w:val="000A626D"/>
    <w:rsid w:val="000A6D09"/>
    <w:rsid w:val="000C20BD"/>
    <w:rsid w:val="000E2269"/>
    <w:rsid w:val="001102E8"/>
    <w:rsid w:val="001160B2"/>
    <w:rsid w:val="001178F7"/>
    <w:rsid w:val="001179D4"/>
    <w:rsid w:val="00131184"/>
    <w:rsid w:val="00132E45"/>
    <w:rsid w:val="001409AA"/>
    <w:rsid w:val="00146591"/>
    <w:rsid w:val="00192609"/>
    <w:rsid w:val="00193BF3"/>
    <w:rsid w:val="00196FC0"/>
    <w:rsid w:val="00197DCE"/>
    <w:rsid w:val="001C79F6"/>
    <w:rsid w:val="001D03DD"/>
    <w:rsid w:val="001D228F"/>
    <w:rsid w:val="001F7BF3"/>
    <w:rsid w:val="00214E55"/>
    <w:rsid w:val="002269B2"/>
    <w:rsid w:val="00246157"/>
    <w:rsid w:val="00246AF4"/>
    <w:rsid w:val="002564D4"/>
    <w:rsid w:val="00287701"/>
    <w:rsid w:val="002878C8"/>
    <w:rsid w:val="002948EB"/>
    <w:rsid w:val="002A01B9"/>
    <w:rsid w:val="002A59C9"/>
    <w:rsid w:val="002D4599"/>
    <w:rsid w:val="002E1364"/>
    <w:rsid w:val="002F05B9"/>
    <w:rsid w:val="002F0CA5"/>
    <w:rsid w:val="00301D3C"/>
    <w:rsid w:val="0030358A"/>
    <w:rsid w:val="00314699"/>
    <w:rsid w:val="003167D5"/>
    <w:rsid w:val="00316956"/>
    <w:rsid w:val="00317FCD"/>
    <w:rsid w:val="00321EA5"/>
    <w:rsid w:val="003232C8"/>
    <w:rsid w:val="00335C1F"/>
    <w:rsid w:val="003432A4"/>
    <w:rsid w:val="003471F6"/>
    <w:rsid w:val="00347CAC"/>
    <w:rsid w:val="003521E5"/>
    <w:rsid w:val="00362A8E"/>
    <w:rsid w:val="00364216"/>
    <w:rsid w:val="0036772B"/>
    <w:rsid w:val="00382104"/>
    <w:rsid w:val="00382536"/>
    <w:rsid w:val="00386B79"/>
    <w:rsid w:val="00393BE0"/>
    <w:rsid w:val="003B3FD8"/>
    <w:rsid w:val="003B78C5"/>
    <w:rsid w:val="003C7CD5"/>
    <w:rsid w:val="003E73FA"/>
    <w:rsid w:val="003F4CF5"/>
    <w:rsid w:val="003F6607"/>
    <w:rsid w:val="00405088"/>
    <w:rsid w:val="004136F0"/>
    <w:rsid w:val="00416FE7"/>
    <w:rsid w:val="00425AE1"/>
    <w:rsid w:val="004401C3"/>
    <w:rsid w:val="00452DF0"/>
    <w:rsid w:val="004575E3"/>
    <w:rsid w:val="00467E92"/>
    <w:rsid w:val="00472C9C"/>
    <w:rsid w:val="00472D1F"/>
    <w:rsid w:val="00474D97"/>
    <w:rsid w:val="00485E16"/>
    <w:rsid w:val="004A30BF"/>
    <w:rsid w:val="004D559A"/>
    <w:rsid w:val="004E547F"/>
    <w:rsid w:val="004F34F0"/>
    <w:rsid w:val="00504AFC"/>
    <w:rsid w:val="0052233B"/>
    <w:rsid w:val="0052328B"/>
    <w:rsid w:val="005252CE"/>
    <w:rsid w:val="005528A6"/>
    <w:rsid w:val="00555617"/>
    <w:rsid w:val="00556A96"/>
    <w:rsid w:val="0057108C"/>
    <w:rsid w:val="005923E1"/>
    <w:rsid w:val="005A36D3"/>
    <w:rsid w:val="005A75E5"/>
    <w:rsid w:val="005D7810"/>
    <w:rsid w:val="005E29E0"/>
    <w:rsid w:val="005F4933"/>
    <w:rsid w:val="00600A89"/>
    <w:rsid w:val="00605C78"/>
    <w:rsid w:val="006110E4"/>
    <w:rsid w:val="00614847"/>
    <w:rsid w:val="00616A2E"/>
    <w:rsid w:val="00617D73"/>
    <w:rsid w:val="00623ADF"/>
    <w:rsid w:val="00624E1B"/>
    <w:rsid w:val="00626377"/>
    <w:rsid w:val="0063246D"/>
    <w:rsid w:val="0063480E"/>
    <w:rsid w:val="00635CDE"/>
    <w:rsid w:val="006449CA"/>
    <w:rsid w:val="0065334A"/>
    <w:rsid w:val="00655E12"/>
    <w:rsid w:val="00657E8A"/>
    <w:rsid w:val="006679C7"/>
    <w:rsid w:val="00685AB5"/>
    <w:rsid w:val="00694096"/>
    <w:rsid w:val="006A3198"/>
    <w:rsid w:val="006A576A"/>
    <w:rsid w:val="006B02D1"/>
    <w:rsid w:val="006C165E"/>
    <w:rsid w:val="006C53D5"/>
    <w:rsid w:val="006C74BB"/>
    <w:rsid w:val="006E2059"/>
    <w:rsid w:val="006E3358"/>
    <w:rsid w:val="006F45E8"/>
    <w:rsid w:val="00701551"/>
    <w:rsid w:val="00705092"/>
    <w:rsid w:val="0070756E"/>
    <w:rsid w:val="00713F39"/>
    <w:rsid w:val="007147DA"/>
    <w:rsid w:val="00720F1D"/>
    <w:rsid w:val="007223D7"/>
    <w:rsid w:val="007317E6"/>
    <w:rsid w:val="00744A19"/>
    <w:rsid w:val="007457A6"/>
    <w:rsid w:val="00750B7F"/>
    <w:rsid w:val="0075366B"/>
    <w:rsid w:val="00754D79"/>
    <w:rsid w:val="00763E45"/>
    <w:rsid w:val="00767E9B"/>
    <w:rsid w:val="00785F03"/>
    <w:rsid w:val="00790131"/>
    <w:rsid w:val="00792C62"/>
    <w:rsid w:val="007A20E7"/>
    <w:rsid w:val="007D0D2E"/>
    <w:rsid w:val="007E5137"/>
    <w:rsid w:val="007E5E01"/>
    <w:rsid w:val="00825685"/>
    <w:rsid w:val="00832871"/>
    <w:rsid w:val="00845240"/>
    <w:rsid w:val="008467FD"/>
    <w:rsid w:val="008509F8"/>
    <w:rsid w:val="00851556"/>
    <w:rsid w:val="00852C88"/>
    <w:rsid w:val="00857D61"/>
    <w:rsid w:val="008655E4"/>
    <w:rsid w:val="00865FF8"/>
    <w:rsid w:val="00867043"/>
    <w:rsid w:val="00884640"/>
    <w:rsid w:val="00886169"/>
    <w:rsid w:val="008B46AB"/>
    <w:rsid w:val="008C0B37"/>
    <w:rsid w:val="008C76ED"/>
    <w:rsid w:val="008D61BE"/>
    <w:rsid w:val="008E257F"/>
    <w:rsid w:val="009003DD"/>
    <w:rsid w:val="00916791"/>
    <w:rsid w:val="009177A3"/>
    <w:rsid w:val="009204F8"/>
    <w:rsid w:val="0092191A"/>
    <w:rsid w:val="009454C7"/>
    <w:rsid w:val="00946551"/>
    <w:rsid w:val="00946E97"/>
    <w:rsid w:val="00965FE9"/>
    <w:rsid w:val="00971193"/>
    <w:rsid w:val="00986E3A"/>
    <w:rsid w:val="009872D4"/>
    <w:rsid w:val="00997D15"/>
    <w:rsid w:val="009D0F8E"/>
    <w:rsid w:val="009F1096"/>
    <w:rsid w:val="009F35FF"/>
    <w:rsid w:val="009F414A"/>
    <w:rsid w:val="00A16A97"/>
    <w:rsid w:val="00A172AE"/>
    <w:rsid w:val="00A4298A"/>
    <w:rsid w:val="00A431AD"/>
    <w:rsid w:val="00A475BA"/>
    <w:rsid w:val="00A54B2E"/>
    <w:rsid w:val="00A56733"/>
    <w:rsid w:val="00A574B1"/>
    <w:rsid w:val="00A57AE1"/>
    <w:rsid w:val="00A82F8D"/>
    <w:rsid w:val="00A9192E"/>
    <w:rsid w:val="00A9278A"/>
    <w:rsid w:val="00AA2F76"/>
    <w:rsid w:val="00AA6B42"/>
    <w:rsid w:val="00AC226C"/>
    <w:rsid w:val="00AE15D8"/>
    <w:rsid w:val="00AE16A7"/>
    <w:rsid w:val="00AF35D7"/>
    <w:rsid w:val="00AF4A70"/>
    <w:rsid w:val="00AF5E51"/>
    <w:rsid w:val="00AF6924"/>
    <w:rsid w:val="00B074A3"/>
    <w:rsid w:val="00B211A6"/>
    <w:rsid w:val="00B45919"/>
    <w:rsid w:val="00B475C6"/>
    <w:rsid w:val="00B63745"/>
    <w:rsid w:val="00B94883"/>
    <w:rsid w:val="00B97AFA"/>
    <w:rsid w:val="00BA0199"/>
    <w:rsid w:val="00BB1933"/>
    <w:rsid w:val="00BD28AA"/>
    <w:rsid w:val="00BD5E2C"/>
    <w:rsid w:val="00BE3C7F"/>
    <w:rsid w:val="00BE4D1F"/>
    <w:rsid w:val="00C303B6"/>
    <w:rsid w:val="00C31D20"/>
    <w:rsid w:val="00C31E26"/>
    <w:rsid w:val="00C464E9"/>
    <w:rsid w:val="00C54953"/>
    <w:rsid w:val="00C5558A"/>
    <w:rsid w:val="00C55C30"/>
    <w:rsid w:val="00C601D7"/>
    <w:rsid w:val="00C865B9"/>
    <w:rsid w:val="00C9312A"/>
    <w:rsid w:val="00CA1EBB"/>
    <w:rsid w:val="00CA2363"/>
    <w:rsid w:val="00CA5D53"/>
    <w:rsid w:val="00CB1824"/>
    <w:rsid w:val="00CC038C"/>
    <w:rsid w:val="00CE5EDE"/>
    <w:rsid w:val="00CE62F0"/>
    <w:rsid w:val="00CF067F"/>
    <w:rsid w:val="00CF3EF3"/>
    <w:rsid w:val="00D10B35"/>
    <w:rsid w:val="00D41889"/>
    <w:rsid w:val="00D42DAC"/>
    <w:rsid w:val="00D63ED1"/>
    <w:rsid w:val="00D711D5"/>
    <w:rsid w:val="00D8301F"/>
    <w:rsid w:val="00D8477D"/>
    <w:rsid w:val="00D947AB"/>
    <w:rsid w:val="00DB0E85"/>
    <w:rsid w:val="00DC42D3"/>
    <w:rsid w:val="00DC4BC7"/>
    <w:rsid w:val="00DC6D0D"/>
    <w:rsid w:val="00DD5CCD"/>
    <w:rsid w:val="00DE38FA"/>
    <w:rsid w:val="00DF795F"/>
    <w:rsid w:val="00E00943"/>
    <w:rsid w:val="00E0788E"/>
    <w:rsid w:val="00E11A0C"/>
    <w:rsid w:val="00E149C9"/>
    <w:rsid w:val="00E22780"/>
    <w:rsid w:val="00E26E6D"/>
    <w:rsid w:val="00E334C1"/>
    <w:rsid w:val="00E46D77"/>
    <w:rsid w:val="00E47FAC"/>
    <w:rsid w:val="00E53669"/>
    <w:rsid w:val="00E57684"/>
    <w:rsid w:val="00E6422A"/>
    <w:rsid w:val="00E704AF"/>
    <w:rsid w:val="00E80E58"/>
    <w:rsid w:val="00E84CAE"/>
    <w:rsid w:val="00E9059A"/>
    <w:rsid w:val="00E958F6"/>
    <w:rsid w:val="00E96652"/>
    <w:rsid w:val="00EA15D1"/>
    <w:rsid w:val="00EB20BA"/>
    <w:rsid w:val="00EC41D9"/>
    <w:rsid w:val="00F04C12"/>
    <w:rsid w:val="00F05701"/>
    <w:rsid w:val="00F05EED"/>
    <w:rsid w:val="00F15143"/>
    <w:rsid w:val="00F35122"/>
    <w:rsid w:val="00F53B6A"/>
    <w:rsid w:val="00F72637"/>
    <w:rsid w:val="00F77F62"/>
    <w:rsid w:val="00F80072"/>
    <w:rsid w:val="00F84C42"/>
    <w:rsid w:val="00F92D8B"/>
    <w:rsid w:val="00FA2011"/>
    <w:rsid w:val="00FA35F7"/>
    <w:rsid w:val="00FA3717"/>
    <w:rsid w:val="00FA7946"/>
    <w:rsid w:val="00FB2F88"/>
    <w:rsid w:val="00FC30FE"/>
    <w:rsid w:val="00FD1A4C"/>
    <w:rsid w:val="00FD41C4"/>
    <w:rsid w:val="00FE2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F414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9D351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F493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F49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493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F49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List-Accent2">
    <w:name w:val="Light List Accent 2"/>
    <w:basedOn w:val="TableNormal"/>
    <w:uiPriority w:val="61"/>
    <w:rsid w:val="005F4933"/>
    <w:pPr>
      <w:spacing w:after="0" w:line="240" w:lineRule="auto"/>
    </w:pPr>
    <w:tblPr>
      <w:tblStyleRowBandSize w:val="1"/>
      <w:tblStyleColBandSize w:val="1"/>
      <w:tblBorders>
        <w:top w:val="single" w:sz="8" w:space="0" w:color="9B2D1F" w:themeColor="accent2"/>
        <w:left w:val="single" w:sz="8" w:space="0" w:color="9B2D1F" w:themeColor="accent2"/>
        <w:bottom w:val="single" w:sz="8" w:space="0" w:color="9B2D1F" w:themeColor="accent2"/>
        <w:right w:val="single" w:sz="8" w:space="0" w:color="9B2D1F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2D1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2D1F" w:themeColor="accent2"/>
          <w:left w:val="single" w:sz="8" w:space="0" w:color="9B2D1F" w:themeColor="accent2"/>
          <w:bottom w:val="single" w:sz="8" w:space="0" w:color="9B2D1F" w:themeColor="accent2"/>
          <w:right w:val="single" w:sz="8" w:space="0" w:color="9B2D1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2D1F" w:themeColor="accent2"/>
          <w:left w:val="single" w:sz="8" w:space="0" w:color="9B2D1F" w:themeColor="accent2"/>
          <w:bottom w:val="single" w:sz="8" w:space="0" w:color="9B2D1F" w:themeColor="accent2"/>
          <w:right w:val="single" w:sz="8" w:space="0" w:color="9B2D1F" w:themeColor="accent2"/>
        </w:tcBorders>
      </w:tcPr>
    </w:tblStylePr>
    <w:tblStylePr w:type="band1Horz">
      <w:tblPr/>
      <w:tcPr>
        <w:tcBorders>
          <w:top w:val="single" w:sz="8" w:space="0" w:color="9B2D1F" w:themeColor="accent2"/>
          <w:left w:val="single" w:sz="8" w:space="0" w:color="9B2D1F" w:themeColor="accent2"/>
          <w:bottom w:val="single" w:sz="8" w:space="0" w:color="9B2D1F" w:themeColor="accent2"/>
          <w:right w:val="single" w:sz="8" w:space="0" w:color="9B2D1F" w:themeColor="accent2"/>
        </w:tcBorders>
      </w:tcPr>
    </w:tblStylePr>
  </w:style>
  <w:style w:type="table" w:styleId="MediumShading1-Accent2">
    <w:name w:val="Medium Shading 1 Accent 2"/>
    <w:basedOn w:val="TableNormal"/>
    <w:uiPriority w:val="63"/>
    <w:rsid w:val="005F4933"/>
    <w:pPr>
      <w:spacing w:after="0" w:line="240" w:lineRule="auto"/>
    </w:pPr>
    <w:tblPr>
      <w:tblStyleRowBandSize w:val="1"/>
      <w:tblStyleColBandSize w:val="1"/>
      <w:tblBorders>
        <w:top w:val="single" w:sz="8" w:space="0" w:color="D64634" w:themeColor="accent2" w:themeTint="BF"/>
        <w:left w:val="single" w:sz="8" w:space="0" w:color="D64634" w:themeColor="accent2" w:themeTint="BF"/>
        <w:bottom w:val="single" w:sz="8" w:space="0" w:color="D64634" w:themeColor="accent2" w:themeTint="BF"/>
        <w:right w:val="single" w:sz="8" w:space="0" w:color="D64634" w:themeColor="accent2" w:themeTint="BF"/>
        <w:insideH w:val="single" w:sz="8" w:space="0" w:color="D6463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64634" w:themeColor="accent2" w:themeTint="BF"/>
          <w:left w:val="single" w:sz="8" w:space="0" w:color="D64634" w:themeColor="accent2" w:themeTint="BF"/>
          <w:bottom w:val="single" w:sz="8" w:space="0" w:color="D64634" w:themeColor="accent2" w:themeTint="BF"/>
          <w:right w:val="single" w:sz="8" w:space="0" w:color="D64634" w:themeColor="accent2" w:themeTint="BF"/>
          <w:insideH w:val="nil"/>
          <w:insideV w:val="nil"/>
        </w:tcBorders>
        <w:shd w:val="clear" w:color="auto" w:fill="9B2D1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64634" w:themeColor="accent2" w:themeTint="BF"/>
          <w:left w:val="single" w:sz="8" w:space="0" w:color="D64634" w:themeColor="accent2" w:themeTint="BF"/>
          <w:bottom w:val="single" w:sz="8" w:space="0" w:color="D64634" w:themeColor="accent2" w:themeTint="BF"/>
          <w:right w:val="single" w:sz="8" w:space="0" w:color="D6463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C1B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1C1B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qFormat/>
    <w:rsid w:val="009F414A"/>
    <w:pPr>
      <w:pBdr>
        <w:bottom w:val="single" w:sz="8" w:space="4" w:color="D34817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4E4A4A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F414A"/>
    <w:rPr>
      <w:rFonts w:asciiTheme="majorHAnsi" w:eastAsiaTheme="majorEastAsia" w:hAnsiTheme="majorHAnsi" w:cstheme="majorBidi"/>
      <w:color w:val="4E4A4A" w:themeColor="text2" w:themeShade="BF"/>
      <w:spacing w:val="5"/>
      <w:kern w:val="28"/>
      <w:sz w:val="52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9F414A"/>
    <w:rPr>
      <w:rFonts w:asciiTheme="majorHAnsi" w:eastAsiaTheme="majorEastAsia" w:hAnsiTheme="majorHAnsi" w:cstheme="majorBidi"/>
      <w:b/>
      <w:bCs/>
      <w:color w:val="9D3511" w:themeColor="accent1" w:themeShade="BF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A431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31AD"/>
  </w:style>
  <w:style w:type="paragraph" w:styleId="Footer">
    <w:name w:val="footer"/>
    <w:basedOn w:val="Normal"/>
    <w:link w:val="FooterChar"/>
    <w:uiPriority w:val="99"/>
    <w:unhideWhenUsed/>
    <w:rsid w:val="00A431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31AD"/>
  </w:style>
  <w:style w:type="paragraph" w:customStyle="1" w:styleId="StyleTheBold14">
    <w:name w:val="Style The Bold 14"/>
    <w:basedOn w:val="Normal"/>
    <w:autoRedefine/>
    <w:rsid w:val="00CF3EF3"/>
    <w:pPr>
      <w:spacing w:after="0" w:line="240" w:lineRule="auto"/>
    </w:pPr>
    <w:rPr>
      <w:rFonts w:ascii="Arial" w:eastAsia="Times New Roman" w:hAnsi="Arial" w:cs="Arial"/>
      <w:bCs/>
      <w:iCs/>
      <w:sz w:val="28"/>
      <w:szCs w:val="28"/>
    </w:rPr>
  </w:style>
  <w:style w:type="paragraph" w:styleId="ListParagraph">
    <w:name w:val="List Paragraph"/>
    <w:basedOn w:val="Normal"/>
    <w:uiPriority w:val="34"/>
    <w:qFormat/>
    <w:rsid w:val="00BA019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92609"/>
    <w:rPr>
      <w:color w:val="CC9900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F45E8"/>
    <w:rPr>
      <w:color w:val="96A9A9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F414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9D351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F493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F49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493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F49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List-Accent2">
    <w:name w:val="Light List Accent 2"/>
    <w:basedOn w:val="TableNormal"/>
    <w:uiPriority w:val="61"/>
    <w:rsid w:val="005F4933"/>
    <w:pPr>
      <w:spacing w:after="0" w:line="240" w:lineRule="auto"/>
    </w:pPr>
    <w:tblPr>
      <w:tblStyleRowBandSize w:val="1"/>
      <w:tblStyleColBandSize w:val="1"/>
      <w:tblBorders>
        <w:top w:val="single" w:sz="8" w:space="0" w:color="9B2D1F" w:themeColor="accent2"/>
        <w:left w:val="single" w:sz="8" w:space="0" w:color="9B2D1F" w:themeColor="accent2"/>
        <w:bottom w:val="single" w:sz="8" w:space="0" w:color="9B2D1F" w:themeColor="accent2"/>
        <w:right w:val="single" w:sz="8" w:space="0" w:color="9B2D1F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2D1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2D1F" w:themeColor="accent2"/>
          <w:left w:val="single" w:sz="8" w:space="0" w:color="9B2D1F" w:themeColor="accent2"/>
          <w:bottom w:val="single" w:sz="8" w:space="0" w:color="9B2D1F" w:themeColor="accent2"/>
          <w:right w:val="single" w:sz="8" w:space="0" w:color="9B2D1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2D1F" w:themeColor="accent2"/>
          <w:left w:val="single" w:sz="8" w:space="0" w:color="9B2D1F" w:themeColor="accent2"/>
          <w:bottom w:val="single" w:sz="8" w:space="0" w:color="9B2D1F" w:themeColor="accent2"/>
          <w:right w:val="single" w:sz="8" w:space="0" w:color="9B2D1F" w:themeColor="accent2"/>
        </w:tcBorders>
      </w:tcPr>
    </w:tblStylePr>
    <w:tblStylePr w:type="band1Horz">
      <w:tblPr/>
      <w:tcPr>
        <w:tcBorders>
          <w:top w:val="single" w:sz="8" w:space="0" w:color="9B2D1F" w:themeColor="accent2"/>
          <w:left w:val="single" w:sz="8" w:space="0" w:color="9B2D1F" w:themeColor="accent2"/>
          <w:bottom w:val="single" w:sz="8" w:space="0" w:color="9B2D1F" w:themeColor="accent2"/>
          <w:right w:val="single" w:sz="8" w:space="0" w:color="9B2D1F" w:themeColor="accent2"/>
        </w:tcBorders>
      </w:tcPr>
    </w:tblStylePr>
  </w:style>
  <w:style w:type="table" w:styleId="MediumShading1-Accent2">
    <w:name w:val="Medium Shading 1 Accent 2"/>
    <w:basedOn w:val="TableNormal"/>
    <w:uiPriority w:val="63"/>
    <w:rsid w:val="005F4933"/>
    <w:pPr>
      <w:spacing w:after="0" w:line="240" w:lineRule="auto"/>
    </w:pPr>
    <w:tblPr>
      <w:tblStyleRowBandSize w:val="1"/>
      <w:tblStyleColBandSize w:val="1"/>
      <w:tblBorders>
        <w:top w:val="single" w:sz="8" w:space="0" w:color="D64634" w:themeColor="accent2" w:themeTint="BF"/>
        <w:left w:val="single" w:sz="8" w:space="0" w:color="D64634" w:themeColor="accent2" w:themeTint="BF"/>
        <w:bottom w:val="single" w:sz="8" w:space="0" w:color="D64634" w:themeColor="accent2" w:themeTint="BF"/>
        <w:right w:val="single" w:sz="8" w:space="0" w:color="D64634" w:themeColor="accent2" w:themeTint="BF"/>
        <w:insideH w:val="single" w:sz="8" w:space="0" w:color="D6463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64634" w:themeColor="accent2" w:themeTint="BF"/>
          <w:left w:val="single" w:sz="8" w:space="0" w:color="D64634" w:themeColor="accent2" w:themeTint="BF"/>
          <w:bottom w:val="single" w:sz="8" w:space="0" w:color="D64634" w:themeColor="accent2" w:themeTint="BF"/>
          <w:right w:val="single" w:sz="8" w:space="0" w:color="D64634" w:themeColor="accent2" w:themeTint="BF"/>
          <w:insideH w:val="nil"/>
          <w:insideV w:val="nil"/>
        </w:tcBorders>
        <w:shd w:val="clear" w:color="auto" w:fill="9B2D1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64634" w:themeColor="accent2" w:themeTint="BF"/>
          <w:left w:val="single" w:sz="8" w:space="0" w:color="D64634" w:themeColor="accent2" w:themeTint="BF"/>
          <w:bottom w:val="single" w:sz="8" w:space="0" w:color="D64634" w:themeColor="accent2" w:themeTint="BF"/>
          <w:right w:val="single" w:sz="8" w:space="0" w:color="D6463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C1B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1C1B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qFormat/>
    <w:rsid w:val="009F414A"/>
    <w:pPr>
      <w:pBdr>
        <w:bottom w:val="single" w:sz="8" w:space="4" w:color="D34817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4E4A4A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F414A"/>
    <w:rPr>
      <w:rFonts w:asciiTheme="majorHAnsi" w:eastAsiaTheme="majorEastAsia" w:hAnsiTheme="majorHAnsi" w:cstheme="majorBidi"/>
      <w:color w:val="4E4A4A" w:themeColor="text2" w:themeShade="BF"/>
      <w:spacing w:val="5"/>
      <w:kern w:val="28"/>
      <w:sz w:val="52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9F414A"/>
    <w:rPr>
      <w:rFonts w:asciiTheme="majorHAnsi" w:eastAsiaTheme="majorEastAsia" w:hAnsiTheme="majorHAnsi" w:cstheme="majorBidi"/>
      <w:b/>
      <w:bCs/>
      <w:color w:val="9D3511" w:themeColor="accent1" w:themeShade="BF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A431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31AD"/>
  </w:style>
  <w:style w:type="paragraph" w:styleId="Footer">
    <w:name w:val="footer"/>
    <w:basedOn w:val="Normal"/>
    <w:link w:val="FooterChar"/>
    <w:uiPriority w:val="99"/>
    <w:unhideWhenUsed/>
    <w:rsid w:val="00A431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31AD"/>
  </w:style>
  <w:style w:type="paragraph" w:customStyle="1" w:styleId="StyleTheBold14">
    <w:name w:val="Style The Bold 14"/>
    <w:basedOn w:val="Normal"/>
    <w:autoRedefine/>
    <w:rsid w:val="00CF3EF3"/>
    <w:pPr>
      <w:spacing w:after="0" w:line="240" w:lineRule="auto"/>
    </w:pPr>
    <w:rPr>
      <w:rFonts w:ascii="Arial" w:eastAsia="Times New Roman" w:hAnsi="Arial" w:cs="Arial"/>
      <w:bCs/>
      <w:iCs/>
      <w:sz w:val="28"/>
      <w:szCs w:val="28"/>
    </w:rPr>
  </w:style>
  <w:style w:type="paragraph" w:styleId="ListParagraph">
    <w:name w:val="List Paragraph"/>
    <w:basedOn w:val="Normal"/>
    <w:uiPriority w:val="34"/>
    <w:qFormat/>
    <w:rsid w:val="00BA019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92609"/>
    <w:rPr>
      <w:color w:val="CC9900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F45E8"/>
    <w:rPr>
      <w:color w:val="96A9A9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7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emf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ithelp@harvard.edu" TargetMode="Externa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oracle.fss.finance.harvard.edu/releases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http://fss.finance.harvard.edu/popular-resources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huit.harvard.edu/pages/computer-standards" TargetMode="External"/><Relationship Id="rId14" Type="http://schemas.openxmlformats.org/officeDocument/2006/relationships/package" Target="embeddings/Microsoft_PowerPoint_Presentation1.pptx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2D4E617A856F42F090335A16B37614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4D07AE-FEA4-4A2A-8890-A9063FE3E650}"/>
      </w:docPartPr>
      <w:docPartBody>
        <w:p w:rsidR="00080224" w:rsidRDefault="00BD7F30" w:rsidP="00BD7F30">
          <w:pPr>
            <w:pStyle w:val="2D4E617A856F42F090335A16B3761430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F30"/>
    <w:rsid w:val="00001952"/>
    <w:rsid w:val="00011808"/>
    <w:rsid w:val="00045F5A"/>
    <w:rsid w:val="00080224"/>
    <w:rsid w:val="000E7649"/>
    <w:rsid w:val="00161379"/>
    <w:rsid w:val="001A2B08"/>
    <w:rsid w:val="001A40C4"/>
    <w:rsid w:val="001F581D"/>
    <w:rsid w:val="002179F4"/>
    <w:rsid w:val="0024058A"/>
    <w:rsid w:val="002D016F"/>
    <w:rsid w:val="0031779E"/>
    <w:rsid w:val="0032222C"/>
    <w:rsid w:val="00344112"/>
    <w:rsid w:val="00367BCE"/>
    <w:rsid w:val="00390C6D"/>
    <w:rsid w:val="00453644"/>
    <w:rsid w:val="004B07AB"/>
    <w:rsid w:val="004C72BF"/>
    <w:rsid w:val="00506CD5"/>
    <w:rsid w:val="005305B3"/>
    <w:rsid w:val="0058638F"/>
    <w:rsid w:val="005D381A"/>
    <w:rsid w:val="005E2D66"/>
    <w:rsid w:val="00622496"/>
    <w:rsid w:val="006C1FEF"/>
    <w:rsid w:val="006E5942"/>
    <w:rsid w:val="00792349"/>
    <w:rsid w:val="007D2F24"/>
    <w:rsid w:val="0080091F"/>
    <w:rsid w:val="008365C8"/>
    <w:rsid w:val="00874226"/>
    <w:rsid w:val="00895DF7"/>
    <w:rsid w:val="008B2457"/>
    <w:rsid w:val="008B51C6"/>
    <w:rsid w:val="008D2353"/>
    <w:rsid w:val="008D2DCF"/>
    <w:rsid w:val="008E6C5F"/>
    <w:rsid w:val="00946ADF"/>
    <w:rsid w:val="009948DB"/>
    <w:rsid w:val="009B6AF2"/>
    <w:rsid w:val="00A428EE"/>
    <w:rsid w:val="00A73FB2"/>
    <w:rsid w:val="00AB6128"/>
    <w:rsid w:val="00AD7F54"/>
    <w:rsid w:val="00B02896"/>
    <w:rsid w:val="00B856C1"/>
    <w:rsid w:val="00BD7F30"/>
    <w:rsid w:val="00C13E75"/>
    <w:rsid w:val="00C63FB1"/>
    <w:rsid w:val="00C76331"/>
    <w:rsid w:val="00C80E80"/>
    <w:rsid w:val="00CB518E"/>
    <w:rsid w:val="00CC31B9"/>
    <w:rsid w:val="00CE24F8"/>
    <w:rsid w:val="00D63B71"/>
    <w:rsid w:val="00DA6F5E"/>
    <w:rsid w:val="00E11FF0"/>
    <w:rsid w:val="00E15FD0"/>
    <w:rsid w:val="00E953DE"/>
    <w:rsid w:val="00EB328A"/>
    <w:rsid w:val="00ED6797"/>
    <w:rsid w:val="00F27680"/>
    <w:rsid w:val="00F524D6"/>
    <w:rsid w:val="00F53CFE"/>
    <w:rsid w:val="00FA7C6A"/>
    <w:rsid w:val="00FE3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D7F30"/>
    <w:rPr>
      <w:color w:val="808080"/>
    </w:rPr>
  </w:style>
  <w:style w:type="paragraph" w:customStyle="1" w:styleId="2D4E617A856F42F090335A16B3761430">
    <w:name w:val="2D4E617A856F42F090335A16B3761430"/>
    <w:rsid w:val="00BD7F30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D7F30"/>
    <w:rPr>
      <w:color w:val="808080"/>
    </w:rPr>
  </w:style>
  <w:style w:type="paragraph" w:customStyle="1" w:styleId="2D4E617A856F42F090335A16B3761430">
    <w:name w:val="2D4E617A856F42F090335A16B3761430"/>
    <w:rsid w:val="00BD7F3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Equity">
      <a:dk1>
        <a:sysClr val="windowText" lastClr="000000"/>
      </a:dk1>
      <a:lt1>
        <a:sysClr val="window" lastClr="FFFFFF"/>
      </a:lt1>
      <a:dk2>
        <a:srgbClr val="696464"/>
      </a:dk2>
      <a:lt2>
        <a:srgbClr val="E9E5DC"/>
      </a:lt2>
      <a:accent1>
        <a:srgbClr val="D34817"/>
      </a:accent1>
      <a:accent2>
        <a:srgbClr val="9B2D1F"/>
      </a:accent2>
      <a:accent3>
        <a:srgbClr val="A28E6A"/>
      </a:accent3>
      <a:accent4>
        <a:srgbClr val="956251"/>
      </a:accent4>
      <a:accent5>
        <a:srgbClr val="918485"/>
      </a:accent5>
      <a:accent6>
        <a:srgbClr val="855D5D"/>
      </a:accent6>
      <a:hlink>
        <a:srgbClr val="CC9900"/>
      </a:hlink>
      <a:folHlink>
        <a:srgbClr val="96A9A9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2B2B5C-71D0-4091-91D0-51DF04C21F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2</Pages>
  <Words>670</Words>
  <Characters>3821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FSS Release Notes Executive Summary</vt:lpstr>
    </vt:vector>
  </TitlesOfParts>
  <Company>Harvard University</Company>
  <LinksUpToDate>false</LinksUpToDate>
  <CharactersWithSpaces>4483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FSS Release Notes Executive Summary</dc:title>
  <dc:creator>Shorter, Tiffany</dc:creator>
  <cp:lastModifiedBy>Rocco, Christopher</cp:lastModifiedBy>
  <cp:revision>59</cp:revision>
  <dcterms:created xsi:type="dcterms:W3CDTF">2016-01-14T16:16:00Z</dcterms:created>
  <dcterms:modified xsi:type="dcterms:W3CDTF">2016-03-16T19:57:00Z</dcterms:modified>
</cp:coreProperties>
</file>